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00C7C" w14:textId="6DBDD64C" w:rsidR="00EE4373" w:rsidRPr="00AE690E" w:rsidRDefault="00EE4373" w:rsidP="00EE4373">
      <w:pPr>
        <w:rPr>
          <w:b/>
          <w:bCs/>
          <w:sz w:val="28"/>
          <w:szCs w:val="28"/>
        </w:rPr>
      </w:pPr>
      <w:r w:rsidRPr="00AE690E">
        <w:rPr>
          <w:b/>
          <w:bCs/>
          <w:sz w:val="28"/>
          <w:szCs w:val="28"/>
        </w:rPr>
        <w:t>Relazione</w:t>
      </w:r>
      <w:r w:rsidR="00064F4B">
        <w:rPr>
          <w:b/>
          <w:bCs/>
          <w:sz w:val="28"/>
          <w:szCs w:val="28"/>
        </w:rPr>
        <w:t xml:space="preserve"> focalizzata</w:t>
      </w:r>
      <w:r w:rsidRPr="00AE690E">
        <w:rPr>
          <w:b/>
          <w:bCs/>
          <w:sz w:val="28"/>
          <w:szCs w:val="28"/>
        </w:rPr>
        <w:t xml:space="preserve">: </w:t>
      </w:r>
      <w:r w:rsidR="00AE690E">
        <w:rPr>
          <w:b/>
          <w:bCs/>
          <w:sz w:val="28"/>
          <w:szCs w:val="28"/>
        </w:rPr>
        <w:t>t</w:t>
      </w:r>
      <w:r w:rsidRPr="00AE690E">
        <w:rPr>
          <w:b/>
          <w:bCs/>
          <w:sz w:val="28"/>
          <w:szCs w:val="28"/>
        </w:rPr>
        <w:t xml:space="preserve">rascendenza del </w:t>
      </w:r>
      <w:r w:rsidR="00AE690E">
        <w:rPr>
          <w:b/>
          <w:bCs/>
          <w:sz w:val="28"/>
          <w:szCs w:val="28"/>
        </w:rPr>
        <w:t>c</w:t>
      </w:r>
      <w:r w:rsidRPr="00AE690E">
        <w:rPr>
          <w:b/>
          <w:bCs/>
          <w:sz w:val="28"/>
          <w:szCs w:val="28"/>
        </w:rPr>
        <w:t xml:space="preserve">onflitto, </w:t>
      </w:r>
      <w:r w:rsidR="00AE690E" w:rsidRPr="00AE690E">
        <w:rPr>
          <w:b/>
          <w:bCs/>
          <w:sz w:val="28"/>
          <w:szCs w:val="28"/>
        </w:rPr>
        <w:t>m</w:t>
      </w:r>
      <w:r w:rsidRPr="00AE690E">
        <w:rPr>
          <w:b/>
          <w:bCs/>
          <w:sz w:val="28"/>
          <w:szCs w:val="28"/>
        </w:rPr>
        <w:t>ediazione "</w:t>
      </w:r>
      <w:r w:rsidR="00AE690E">
        <w:rPr>
          <w:b/>
          <w:bCs/>
          <w:sz w:val="28"/>
          <w:szCs w:val="28"/>
        </w:rPr>
        <w:t>e</w:t>
      </w:r>
      <w:r w:rsidRPr="00AE690E">
        <w:rPr>
          <w:b/>
          <w:bCs/>
          <w:sz w:val="28"/>
          <w:szCs w:val="28"/>
        </w:rPr>
        <w:t xml:space="preserve">quivicina" e la </w:t>
      </w:r>
      <w:r w:rsidR="00AE690E" w:rsidRPr="00AE690E">
        <w:rPr>
          <w:b/>
          <w:bCs/>
          <w:sz w:val="28"/>
          <w:szCs w:val="28"/>
        </w:rPr>
        <w:t>c</w:t>
      </w:r>
      <w:r w:rsidRPr="00AE690E">
        <w:rPr>
          <w:b/>
          <w:bCs/>
          <w:sz w:val="28"/>
          <w:szCs w:val="28"/>
        </w:rPr>
        <w:t xml:space="preserve">ritica del </w:t>
      </w:r>
      <w:r w:rsidR="00AE690E" w:rsidRPr="00AE690E">
        <w:rPr>
          <w:b/>
          <w:bCs/>
          <w:sz w:val="28"/>
          <w:szCs w:val="28"/>
        </w:rPr>
        <w:t>p</w:t>
      </w:r>
      <w:r w:rsidRPr="00AE690E">
        <w:rPr>
          <w:b/>
          <w:bCs/>
          <w:sz w:val="28"/>
          <w:szCs w:val="28"/>
        </w:rPr>
        <w:t xml:space="preserve">acifismo </w:t>
      </w:r>
      <w:r w:rsidR="00AE690E" w:rsidRPr="00AE690E">
        <w:rPr>
          <w:b/>
          <w:bCs/>
          <w:sz w:val="28"/>
          <w:szCs w:val="28"/>
        </w:rPr>
        <w:t>i</w:t>
      </w:r>
      <w:r w:rsidRPr="00AE690E">
        <w:rPr>
          <w:b/>
          <w:bCs/>
          <w:sz w:val="28"/>
          <w:szCs w:val="28"/>
        </w:rPr>
        <w:t xml:space="preserve">deologico alla </w:t>
      </w:r>
      <w:r w:rsidR="00AE690E" w:rsidRPr="00AE690E">
        <w:rPr>
          <w:b/>
          <w:bCs/>
          <w:sz w:val="28"/>
          <w:szCs w:val="28"/>
        </w:rPr>
        <w:t>l</w:t>
      </w:r>
      <w:r w:rsidRPr="00AE690E">
        <w:rPr>
          <w:b/>
          <w:bCs/>
          <w:sz w:val="28"/>
          <w:szCs w:val="28"/>
        </w:rPr>
        <w:t xml:space="preserve">uce delle </w:t>
      </w:r>
      <w:r w:rsidR="00AE690E" w:rsidRPr="00AE690E">
        <w:rPr>
          <w:b/>
          <w:bCs/>
          <w:sz w:val="28"/>
          <w:szCs w:val="28"/>
        </w:rPr>
        <w:t>t</w:t>
      </w:r>
      <w:r w:rsidRPr="00AE690E">
        <w:rPr>
          <w:b/>
          <w:bCs/>
          <w:sz w:val="28"/>
          <w:szCs w:val="28"/>
        </w:rPr>
        <w:t xml:space="preserve">eorie di Johan </w:t>
      </w:r>
      <w:proofErr w:type="spellStart"/>
      <w:r w:rsidRPr="00AE690E">
        <w:rPr>
          <w:b/>
          <w:bCs/>
          <w:sz w:val="28"/>
          <w:szCs w:val="28"/>
        </w:rPr>
        <w:t>Galtung</w:t>
      </w:r>
      <w:proofErr w:type="spellEnd"/>
    </w:p>
    <w:p w14:paraId="632AC0FB" w14:textId="4660CE27" w:rsidR="00AE690E" w:rsidRPr="00AE690E" w:rsidRDefault="00AE690E" w:rsidP="00EE4373">
      <w:pPr>
        <w:rPr>
          <w:b/>
          <w:bCs/>
          <w:sz w:val="28"/>
          <w:szCs w:val="28"/>
        </w:rPr>
      </w:pPr>
      <w:r w:rsidRPr="00AE690E">
        <w:rPr>
          <w:b/>
          <w:bCs/>
          <w:sz w:val="28"/>
          <w:szCs w:val="28"/>
        </w:rPr>
        <w:t>Di Alfonso Navarra – coordinatore dei Disarmisti esigenti</w:t>
      </w:r>
      <w:r w:rsidR="000C1189">
        <w:rPr>
          <w:b/>
          <w:bCs/>
          <w:sz w:val="28"/>
          <w:szCs w:val="28"/>
        </w:rPr>
        <w:t xml:space="preserve"> (24-08-2025)</w:t>
      </w:r>
    </w:p>
    <w:p w14:paraId="79433BCE" w14:textId="188B81B6" w:rsidR="00AE690E" w:rsidRDefault="00AE690E" w:rsidP="00EE4373">
      <w:pPr>
        <w:rPr>
          <w:b/>
          <w:bCs/>
        </w:rPr>
      </w:pPr>
      <w:r>
        <w:rPr>
          <w:b/>
          <w:bCs/>
        </w:rPr>
        <w:t>(redatto con ricerche su Internet e con l’aiuto di GEMINI)</w:t>
      </w:r>
    </w:p>
    <w:p w14:paraId="2C009D40" w14:textId="77777777" w:rsidR="00AE690E" w:rsidRPr="00EE4373" w:rsidRDefault="00AE690E" w:rsidP="00EE4373">
      <w:pPr>
        <w:rPr>
          <w:b/>
          <w:bCs/>
        </w:rPr>
      </w:pPr>
    </w:p>
    <w:p w14:paraId="592BE9FB" w14:textId="0641A391" w:rsidR="00EE4373" w:rsidRPr="00EE4373" w:rsidRDefault="00EE4373" w:rsidP="00EE4373">
      <w:pPr>
        <w:rPr>
          <w:b/>
          <w:bCs/>
        </w:rPr>
      </w:pPr>
      <w:r w:rsidRPr="00EE4373">
        <w:rPr>
          <w:b/>
          <w:bCs/>
        </w:rPr>
        <w:t xml:space="preserve">1. Introduzione: </w:t>
      </w:r>
      <w:r w:rsidR="00AE690E">
        <w:rPr>
          <w:b/>
          <w:bCs/>
        </w:rPr>
        <w:t>l</w:t>
      </w:r>
      <w:r w:rsidRPr="00EE4373">
        <w:rPr>
          <w:b/>
          <w:bCs/>
        </w:rPr>
        <w:t xml:space="preserve">a </w:t>
      </w:r>
      <w:r w:rsidR="00AE690E">
        <w:rPr>
          <w:b/>
          <w:bCs/>
        </w:rPr>
        <w:t>p</w:t>
      </w:r>
      <w:r w:rsidRPr="00EE4373">
        <w:rPr>
          <w:b/>
          <w:bCs/>
        </w:rPr>
        <w:t xml:space="preserve">ace </w:t>
      </w:r>
      <w:r w:rsidR="00AE690E">
        <w:rPr>
          <w:b/>
          <w:bCs/>
        </w:rPr>
        <w:t>c</w:t>
      </w:r>
      <w:r w:rsidRPr="00EE4373">
        <w:rPr>
          <w:b/>
          <w:bCs/>
        </w:rPr>
        <w:t xml:space="preserve">ome </w:t>
      </w:r>
      <w:r w:rsidR="00AE690E">
        <w:rPr>
          <w:b/>
          <w:bCs/>
        </w:rPr>
        <w:t>p</w:t>
      </w:r>
      <w:r w:rsidRPr="00EE4373">
        <w:rPr>
          <w:b/>
          <w:bCs/>
        </w:rPr>
        <w:t xml:space="preserve">rocesso </w:t>
      </w:r>
      <w:r w:rsidR="00AE690E">
        <w:rPr>
          <w:b/>
          <w:bCs/>
        </w:rPr>
        <w:t>c</w:t>
      </w:r>
      <w:r w:rsidRPr="00EE4373">
        <w:rPr>
          <w:b/>
          <w:bCs/>
        </w:rPr>
        <w:t xml:space="preserve">reativo, </w:t>
      </w:r>
      <w:r w:rsidR="00AE690E">
        <w:rPr>
          <w:b/>
          <w:bCs/>
        </w:rPr>
        <w:t>n</w:t>
      </w:r>
      <w:r w:rsidRPr="00EE4373">
        <w:rPr>
          <w:b/>
          <w:bCs/>
        </w:rPr>
        <w:t xml:space="preserve">on </w:t>
      </w:r>
      <w:r w:rsidR="00AE690E">
        <w:rPr>
          <w:b/>
          <w:bCs/>
        </w:rPr>
        <w:t>s</w:t>
      </w:r>
      <w:r w:rsidRPr="00EE4373">
        <w:rPr>
          <w:b/>
          <w:bCs/>
        </w:rPr>
        <w:t xml:space="preserve">emplicemente </w:t>
      </w:r>
      <w:r w:rsidR="00AE690E">
        <w:rPr>
          <w:b/>
          <w:bCs/>
        </w:rPr>
        <w:t>s</w:t>
      </w:r>
      <w:r w:rsidRPr="00EE4373">
        <w:rPr>
          <w:b/>
          <w:bCs/>
        </w:rPr>
        <w:t xml:space="preserve">tato di </w:t>
      </w:r>
      <w:r w:rsidR="00AE690E">
        <w:rPr>
          <w:b/>
          <w:bCs/>
        </w:rPr>
        <w:t>f</w:t>
      </w:r>
      <w:r w:rsidRPr="00EE4373">
        <w:rPr>
          <w:b/>
          <w:bCs/>
        </w:rPr>
        <w:t>atto</w:t>
      </w:r>
    </w:p>
    <w:p w14:paraId="04BC2278" w14:textId="77777777" w:rsidR="00EE4373" w:rsidRPr="00EE4373" w:rsidRDefault="00EE4373" w:rsidP="00EE4373">
      <w:r w:rsidRPr="00EE4373">
        <w:t xml:space="preserve">La comprensione della pace non può più limitarsi alla mera assenza di violenza. L'analisi dei conflitti contemporanei richiede un approccio che superi la concezione statica della "pace negativa" per abbracciare un modello dinamico e proattivo di "pace positiva." Questa visione, promossa in modo pionieristico dal sociologo norvegese Johan </w:t>
      </w:r>
      <w:proofErr w:type="spellStart"/>
      <w:r w:rsidRPr="00EE4373">
        <w:t>Galtung</w:t>
      </w:r>
      <w:proofErr w:type="spellEnd"/>
      <w:r w:rsidRPr="00EE4373">
        <w:t>, definisce la pace come un processo di trasformazione costante, in cui il conflitto non è un'anomalia da eliminare, ma una forza potenziale da gestire in modo creativo e nonviolento.</w:t>
      </w:r>
      <w:r w:rsidRPr="00EE4373">
        <w:rPr>
          <w:vertAlign w:val="superscript"/>
        </w:rPr>
        <w:t>1</w:t>
      </w:r>
      <w:r w:rsidRPr="00EE4373">
        <w:t xml:space="preserve"> Il presente report si propone di esplorare questa prospettiva, analizzando tre elementi interconnessi: il ruolo del mediatore, una critica alle ambiguità di un pacifismo "schierato" e il legame intrinseco di queste idee con il quadro teorico di </w:t>
      </w:r>
      <w:proofErr w:type="spellStart"/>
      <w:r w:rsidRPr="00EE4373">
        <w:t>Galtung</w:t>
      </w:r>
      <w:proofErr w:type="spellEnd"/>
      <w:r w:rsidRPr="00EE4373">
        <w:t xml:space="preserve">, in particolare il suo concetto di "trascendenza del conflitto." L'analisi mira a dimostrare che l'empatia pragmatica del mediatore e la critica del pacifismo ideologico sono manifestazioni pratiche che trovano piena coerenza e spiegazione nel sistema concettuale di </w:t>
      </w:r>
      <w:proofErr w:type="spellStart"/>
      <w:r w:rsidRPr="00EE4373">
        <w:t>Galtung</w:t>
      </w:r>
      <w:proofErr w:type="spellEnd"/>
      <w:r w:rsidRPr="00EE4373">
        <w:t>.</w:t>
      </w:r>
    </w:p>
    <w:p w14:paraId="408318BB" w14:textId="091E95AC" w:rsidR="00EE4373" w:rsidRPr="00EE4373" w:rsidRDefault="00EE4373" w:rsidP="00EE4373">
      <w:pPr>
        <w:rPr>
          <w:b/>
          <w:bCs/>
        </w:rPr>
      </w:pPr>
      <w:r w:rsidRPr="00EE4373">
        <w:rPr>
          <w:b/>
          <w:bCs/>
        </w:rPr>
        <w:t xml:space="preserve">2. Il </w:t>
      </w:r>
      <w:r w:rsidR="00AE690E">
        <w:rPr>
          <w:b/>
          <w:bCs/>
        </w:rPr>
        <w:t>r</w:t>
      </w:r>
      <w:r w:rsidRPr="00EE4373">
        <w:rPr>
          <w:b/>
          <w:bCs/>
        </w:rPr>
        <w:t xml:space="preserve">uolo del Mediatore: </w:t>
      </w:r>
      <w:r w:rsidR="00AE690E">
        <w:rPr>
          <w:b/>
          <w:bCs/>
        </w:rPr>
        <w:t>o</w:t>
      </w:r>
      <w:r w:rsidRPr="00EE4373">
        <w:rPr>
          <w:b/>
          <w:bCs/>
        </w:rPr>
        <w:t>ltre l'</w:t>
      </w:r>
      <w:r w:rsidR="00AE690E">
        <w:rPr>
          <w:b/>
          <w:bCs/>
        </w:rPr>
        <w:t>i</w:t>
      </w:r>
      <w:r w:rsidRPr="00EE4373">
        <w:rPr>
          <w:b/>
          <w:bCs/>
        </w:rPr>
        <w:t xml:space="preserve">mparzialità, </w:t>
      </w:r>
      <w:r w:rsidR="00AE690E">
        <w:rPr>
          <w:b/>
          <w:bCs/>
        </w:rPr>
        <w:t>v</w:t>
      </w:r>
      <w:r w:rsidRPr="00EE4373">
        <w:rPr>
          <w:b/>
          <w:bCs/>
        </w:rPr>
        <w:t>erso l'</w:t>
      </w:r>
      <w:r w:rsidR="00AE690E">
        <w:rPr>
          <w:b/>
          <w:bCs/>
        </w:rPr>
        <w:t>e</w:t>
      </w:r>
      <w:r w:rsidRPr="00EE4373">
        <w:rPr>
          <w:b/>
          <w:bCs/>
        </w:rPr>
        <w:t>mpatia "</w:t>
      </w:r>
      <w:r w:rsidR="00AE690E">
        <w:rPr>
          <w:b/>
          <w:bCs/>
        </w:rPr>
        <w:t>e</w:t>
      </w:r>
      <w:r w:rsidRPr="00EE4373">
        <w:rPr>
          <w:b/>
          <w:bCs/>
        </w:rPr>
        <w:t>quivicina"</w:t>
      </w:r>
    </w:p>
    <w:p w14:paraId="00588E30" w14:textId="709120E6" w:rsidR="00EE4373" w:rsidRPr="00EE4373" w:rsidRDefault="00EE4373" w:rsidP="00EE4373">
      <w:pPr>
        <w:rPr>
          <w:b/>
          <w:bCs/>
        </w:rPr>
      </w:pPr>
      <w:r w:rsidRPr="00EE4373">
        <w:rPr>
          <w:b/>
          <w:bCs/>
        </w:rPr>
        <w:t xml:space="preserve">2.1 L'evoluzione del </w:t>
      </w:r>
      <w:r w:rsidR="00AE690E">
        <w:rPr>
          <w:b/>
          <w:bCs/>
        </w:rPr>
        <w:t>r</w:t>
      </w:r>
      <w:r w:rsidRPr="00EE4373">
        <w:rPr>
          <w:b/>
          <w:bCs/>
        </w:rPr>
        <w:t xml:space="preserve">uolo del </w:t>
      </w:r>
      <w:r w:rsidR="00AE690E">
        <w:rPr>
          <w:b/>
          <w:bCs/>
        </w:rPr>
        <w:t>t</w:t>
      </w:r>
      <w:r w:rsidRPr="00EE4373">
        <w:rPr>
          <w:b/>
          <w:bCs/>
        </w:rPr>
        <w:t xml:space="preserve">erzo: dal </w:t>
      </w:r>
      <w:r w:rsidR="00AE690E">
        <w:rPr>
          <w:b/>
          <w:bCs/>
        </w:rPr>
        <w:t>g</w:t>
      </w:r>
      <w:r w:rsidRPr="00EE4373">
        <w:rPr>
          <w:b/>
          <w:bCs/>
        </w:rPr>
        <w:t xml:space="preserve">iudice al </w:t>
      </w:r>
      <w:r w:rsidR="00AE690E">
        <w:rPr>
          <w:b/>
          <w:bCs/>
        </w:rPr>
        <w:t>f</w:t>
      </w:r>
      <w:r w:rsidRPr="00EE4373">
        <w:rPr>
          <w:b/>
          <w:bCs/>
        </w:rPr>
        <w:t>acilitatore</w:t>
      </w:r>
    </w:p>
    <w:p w14:paraId="60536927" w14:textId="77777777" w:rsidR="00EE4373" w:rsidRPr="00EE4373" w:rsidRDefault="00EE4373" w:rsidP="00EE4373">
      <w:r w:rsidRPr="00EE4373">
        <w:t>Storicamente, il ruolo di un "terzo" nella risoluzione delle dispute si è evoluto significativamente. Mentre l'arbitrato e l'</w:t>
      </w:r>
      <w:proofErr w:type="spellStart"/>
      <w:r w:rsidRPr="00EE4373">
        <w:t>adjudicazione</w:t>
      </w:r>
      <w:proofErr w:type="spellEnd"/>
      <w:r w:rsidRPr="00EE4373">
        <w:t xml:space="preserve"> si basano sull'autorità di un terzo (arbitro o giudice) che impone una soluzione vincolante, la mediazione si distingue per la sua natura intrinsecamente volontaria e non vincolante.</w:t>
      </w:r>
      <w:r w:rsidRPr="00EE4373">
        <w:rPr>
          <w:vertAlign w:val="superscript"/>
        </w:rPr>
        <w:t>3</w:t>
      </w:r>
      <w:r w:rsidRPr="00EE4373">
        <w:t xml:space="preserve"> In questo modello, il mediatore è una figura imparziale che facilita il dialogo e aiuta le parti a ristabilire la comunicazione, senza avere l'autorità di imporre un esito. Il successo del processo dipende interamente dalla volontà e dalla motivazione delle parti di raggiungere un accordo e di rispettarne i termini.</w:t>
      </w:r>
      <w:r w:rsidRPr="00EE4373">
        <w:rPr>
          <w:vertAlign w:val="superscript"/>
        </w:rPr>
        <w:t>3</w:t>
      </w:r>
      <w:r w:rsidRPr="00EE4373">
        <w:t xml:space="preserve"> La mediazione familiare, ad esempio, si configura come uno "spazio neutro, non giudicante," in cui l'obiettivo è riorganizzare le relazioni e trovare un accordo condiviso che sia stabile nel tempo e mutualmente soddisfacente.</w:t>
      </w:r>
      <w:r w:rsidRPr="00EE4373">
        <w:rPr>
          <w:vertAlign w:val="superscript"/>
        </w:rPr>
        <w:t>5</w:t>
      </w:r>
    </w:p>
    <w:p w14:paraId="7AF5F354" w14:textId="2A8457C1" w:rsidR="00EE4373" w:rsidRPr="00EE4373" w:rsidRDefault="00EE4373" w:rsidP="00EE4373">
      <w:pPr>
        <w:rPr>
          <w:b/>
          <w:bCs/>
        </w:rPr>
      </w:pPr>
      <w:r w:rsidRPr="00EE4373">
        <w:rPr>
          <w:b/>
          <w:bCs/>
        </w:rPr>
        <w:t xml:space="preserve">2.2 Il </w:t>
      </w:r>
      <w:r w:rsidR="00AE690E">
        <w:rPr>
          <w:b/>
          <w:bCs/>
        </w:rPr>
        <w:t>c</w:t>
      </w:r>
      <w:r w:rsidRPr="00EE4373">
        <w:rPr>
          <w:b/>
          <w:bCs/>
        </w:rPr>
        <w:t>oncetto di "</w:t>
      </w:r>
      <w:r w:rsidR="00AE690E">
        <w:rPr>
          <w:b/>
          <w:bCs/>
        </w:rPr>
        <w:t>e</w:t>
      </w:r>
      <w:r w:rsidRPr="00EE4373">
        <w:rPr>
          <w:b/>
          <w:bCs/>
        </w:rPr>
        <w:t xml:space="preserve">quivicino": la </w:t>
      </w:r>
      <w:r w:rsidR="00AE690E">
        <w:rPr>
          <w:b/>
          <w:bCs/>
        </w:rPr>
        <w:t>v</w:t>
      </w:r>
      <w:r w:rsidRPr="00EE4373">
        <w:rPr>
          <w:b/>
          <w:bCs/>
        </w:rPr>
        <w:t xml:space="preserve">icinanza </w:t>
      </w:r>
      <w:r w:rsidR="00AE690E">
        <w:rPr>
          <w:b/>
          <w:bCs/>
        </w:rPr>
        <w:t>e</w:t>
      </w:r>
      <w:r w:rsidRPr="00EE4373">
        <w:rPr>
          <w:b/>
          <w:bCs/>
        </w:rPr>
        <w:t>mpatica oltre l'</w:t>
      </w:r>
      <w:r w:rsidR="00AE690E">
        <w:rPr>
          <w:b/>
          <w:bCs/>
        </w:rPr>
        <w:t>e</w:t>
      </w:r>
      <w:r w:rsidRPr="00EE4373">
        <w:rPr>
          <w:b/>
          <w:bCs/>
        </w:rPr>
        <w:t>quidistanza</w:t>
      </w:r>
    </w:p>
    <w:p w14:paraId="4884D6E6" w14:textId="7F954E57" w:rsidR="00EE4373" w:rsidRPr="00EE4373" w:rsidRDefault="00EE4373" w:rsidP="00EE4373">
      <w:r w:rsidRPr="00EE4373">
        <w:t>Una caratteristica distintiva e di profonda rilevanza del mediatore, specialmente nel contesto interpersonale, è il suo essere "equivicino." Questo termine eleva il concetto tradizionale di imparzialità a un livello di maggiore complessità: il mediatore è "equidistante nei confronti degli argomenti di conflitto" ma allo stesso tempo "equivicino ai bisogni" delle parti coinvolte.</w:t>
      </w:r>
      <w:r w:rsidRPr="00EE4373">
        <w:rPr>
          <w:vertAlign w:val="superscript"/>
        </w:rPr>
        <w:t>5</w:t>
      </w:r>
      <w:r w:rsidRPr="00EE4373">
        <w:t xml:space="preserve"> Questo approccio non si limita a negoziare le posizioni superficiali, ma si addentra nel livello più profondo delle motivazioni, delle emozioni e degli interessi inespressi. L'empatia, nel senso di comprendere le parti "dall'interno" e di "sentirne la logica," diventa lo strumento principale del mediatore.</w:t>
      </w:r>
      <w:r w:rsidRPr="00EE4373">
        <w:rPr>
          <w:vertAlign w:val="superscript"/>
        </w:rPr>
        <w:t>1</w:t>
      </w:r>
      <w:r w:rsidRPr="00EE4373">
        <w:t xml:space="preserve"> Questo modo di operare delinea un profondo allineamento con la teoria di Johan </w:t>
      </w:r>
      <w:proofErr w:type="spellStart"/>
      <w:r w:rsidRPr="00EE4373">
        <w:t>Galtung</w:t>
      </w:r>
      <w:proofErr w:type="spellEnd"/>
      <w:r w:rsidRPr="00EE4373">
        <w:t xml:space="preserve">. Nel suo "triangolo del conflitto," </w:t>
      </w:r>
      <w:proofErr w:type="spellStart"/>
      <w:r w:rsidRPr="00EE4373">
        <w:t>Galtung</w:t>
      </w:r>
      <w:proofErr w:type="spellEnd"/>
      <w:r w:rsidRPr="00EE4373">
        <w:t xml:space="preserve"> identifica le "Attitudini" </w:t>
      </w:r>
    </w:p>
    <w:p w14:paraId="2B351949" w14:textId="77777777" w:rsidR="00EE4373" w:rsidRPr="00EE4373" w:rsidRDefault="00EE4373" w:rsidP="00EE4373">
      <w:r w:rsidRPr="00EE4373">
        <w:t xml:space="preserve">A) come uno dei tre vertici fondamentali. La pratica del mediatore "equivicino" si concentra proprio su questo vertice, affrontando la percezione e i sentimenti delle parti, al di là dei loro "Comportamenti" (B) e delle "Contraddizioni" (C) che li oppongono. L'efficacia di questo approccio risiede nel non limitarsi a risolvere il problema esterno, ma nel lavorare sulla crisi interazionale che il conflitto genera, </w:t>
      </w:r>
      <w:r w:rsidRPr="00EE4373">
        <w:lastRenderedPageBreak/>
        <w:t>ripristinando un senso di forza e connessione tra le persone.</w:t>
      </w:r>
      <w:r w:rsidRPr="00EE4373">
        <w:rPr>
          <w:vertAlign w:val="superscript"/>
        </w:rPr>
        <w:t>7</w:t>
      </w:r>
      <w:r w:rsidRPr="00EE4373">
        <w:t xml:space="preserve"> L'idea di "equivicinanza" funge da ponte concettuale che unisce la teoria psicologica della mediazione con il quadro teorico olistico di </w:t>
      </w:r>
      <w:proofErr w:type="spellStart"/>
      <w:r w:rsidRPr="00EE4373">
        <w:t>Galtung</w:t>
      </w:r>
      <w:proofErr w:type="spellEnd"/>
      <w:r w:rsidRPr="00EE4373">
        <w:t>, dimostrando che i suoi principi sono validi sia a livello macro-sociale che interpersonale.</w:t>
      </w:r>
    </w:p>
    <w:p w14:paraId="2F17D64B" w14:textId="1C3FE9DF" w:rsidR="00EE4373" w:rsidRPr="00EE4373" w:rsidRDefault="00EE4373" w:rsidP="00EE4373">
      <w:pPr>
        <w:rPr>
          <w:b/>
          <w:bCs/>
        </w:rPr>
      </w:pPr>
      <w:r w:rsidRPr="00EE4373">
        <w:rPr>
          <w:b/>
          <w:bCs/>
        </w:rPr>
        <w:t xml:space="preserve">2.3 Tavola 1: Ruolo del </w:t>
      </w:r>
      <w:r w:rsidR="00AE690E">
        <w:rPr>
          <w:b/>
          <w:bCs/>
        </w:rPr>
        <w:t>m</w:t>
      </w:r>
      <w:r w:rsidRPr="00EE4373">
        <w:rPr>
          <w:b/>
          <w:bCs/>
        </w:rPr>
        <w:t>ediatore "</w:t>
      </w:r>
      <w:r w:rsidR="00AE690E">
        <w:rPr>
          <w:b/>
          <w:bCs/>
        </w:rPr>
        <w:t>e</w:t>
      </w:r>
      <w:r w:rsidRPr="00EE4373">
        <w:rPr>
          <w:b/>
          <w:bCs/>
        </w:rPr>
        <w:t xml:space="preserve">quivicino" vs. </w:t>
      </w:r>
      <w:r w:rsidR="00AE690E">
        <w:rPr>
          <w:b/>
          <w:bCs/>
        </w:rPr>
        <w:t>a</w:t>
      </w:r>
      <w:r w:rsidRPr="00EE4373">
        <w:rPr>
          <w:b/>
          <w:bCs/>
        </w:rPr>
        <w:t xml:space="preserve">ltre </w:t>
      </w:r>
      <w:r w:rsidR="00AE690E">
        <w:rPr>
          <w:b/>
          <w:bCs/>
        </w:rPr>
        <w:t>f</w:t>
      </w:r>
      <w:r w:rsidRPr="00EE4373">
        <w:rPr>
          <w:b/>
          <w:bCs/>
        </w:rPr>
        <w:t xml:space="preserve">igure di </w:t>
      </w:r>
      <w:r w:rsidR="00AE690E">
        <w:rPr>
          <w:b/>
          <w:bCs/>
        </w:rPr>
        <w:t>i</w:t>
      </w:r>
      <w:r w:rsidRPr="00EE4373">
        <w:rPr>
          <w:b/>
          <w:bCs/>
        </w:rPr>
        <w:t>ntervento</w:t>
      </w:r>
    </w:p>
    <w:tbl>
      <w:tblPr>
        <w:tblW w:w="0" w:type="auto"/>
        <w:tblCellSpacing w:w="15" w:type="dxa"/>
        <w:tblCellMar>
          <w:left w:w="0" w:type="dxa"/>
          <w:right w:w="0" w:type="dxa"/>
        </w:tblCellMar>
        <w:tblLook w:val="04A0" w:firstRow="1" w:lastRow="0" w:firstColumn="1" w:lastColumn="0" w:noHBand="0" w:noVBand="1"/>
      </w:tblPr>
      <w:tblGrid>
        <w:gridCol w:w="1839"/>
        <w:gridCol w:w="2539"/>
        <w:gridCol w:w="2475"/>
        <w:gridCol w:w="2769"/>
      </w:tblGrid>
      <w:tr w:rsidR="00EE4373" w:rsidRPr="00EE4373" w14:paraId="72AFAD7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84CDBE" w14:textId="77777777" w:rsidR="00EE4373" w:rsidRPr="00EE4373" w:rsidRDefault="00EE4373" w:rsidP="00EE4373">
            <w:r w:rsidRPr="00EE4373">
              <w:t>Caratteristica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D5CB57" w14:textId="77777777" w:rsidR="00EE4373" w:rsidRPr="00EE4373" w:rsidRDefault="00EE4373" w:rsidP="00EE4373">
            <w:r w:rsidRPr="00EE4373">
              <w:t>Mediatore "Equivicino"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E68FDD" w14:textId="77777777" w:rsidR="00EE4373" w:rsidRPr="00EE4373" w:rsidRDefault="00EE4373" w:rsidP="00EE4373">
            <w:r w:rsidRPr="00EE4373">
              <w:t>Avvocato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29E129" w14:textId="77777777" w:rsidR="00EE4373" w:rsidRPr="00EE4373" w:rsidRDefault="00EE4373" w:rsidP="00EE4373">
            <w:r w:rsidRPr="00EE4373">
              <w:t>Arbitro/Giudice</w:t>
            </w:r>
          </w:p>
        </w:tc>
      </w:tr>
      <w:tr w:rsidR="00EE4373" w:rsidRPr="00EE4373" w14:paraId="31CD29E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9FC58A" w14:textId="77777777" w:rsidR="00EE4373" w:rsidRPr="00EE4373" w:rsidRDefault="00EE4373" w:rsidP="00EE4373">
            <w:r w:rsidRPr="00EE4373">
              <w:rPr>
                <w:b/>
                <w:bCs/>
              </w:rPr>
              <w:t>Obiettivo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6A2843" w14:textId="77777777" w:rsidR="00EE4373" w:rsidRPr="00EE4373" w:rsidRDefault="00EE4373" w:rsidP="00EE4373">
            <w:r w:rsidRPr="00EE4373">
              <w:t>Ristabilire il dialogo e trovare accordi condivisi e durevoli.</w:t>
            </w:r>
            <w:r w:rsidRPr="00EE4373">
              <w:rPr>
                <w:vertAlign w:val="superscript"/>
              </w:rPr>
              <w:t>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973FBE" w14:textId="77777777" w:rsidR="00EE4373" w:rsidRPr="00EE4373" w:rsidRDefault="00EE4373" w:rsidP="00EE4373">
            <w:r w:rsidRPr="00EE4373">
              <w:t>Tutela e rappresentanza dei diritti del proprio cliente.</w:t>
            </w:r>
            <w:r w:rsidRPr="00EE4373">
              <w:rPr>
                <w:vertAlign w:val="superscript"/>
              </w:rPr>
              <w:t>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755F14" w14:textId="77777777" w:rsidR="00EE4373" w:rsidRPr="00EE4373" w:rsidRDefault="00EE4373" w:rsidP="00EE4373">
            <w:r w:rsidRPr="00EE4373">
              <w:t>Imposizione di una decisione vincolante basata su legge o accordo.</w:t>
            </w:r>
            <w:r w:rsidRPr="00EE4373">
              <w:rPr>
                <w:vertAlign w:val="superscript"/>
              </w:rPr>
              <w:t>3</w:t>
            </w:r>
          </w:p>
        </w:tc>
      </w:tr>
      <w:tr w:rsidR="00EE4373" w:rsidRPr="00EE4373" w14:paraId="7C1709D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CD6022" w14:textId="77777777" w:rsidR="00EE4373" w:rsidRPr="00EE4373" w:rsidRDefault="00EE4373" w:rsidP="00EE4373">
            <w:r w:rsidRPr="00EE4373">
              <w:rPr>
                <w:b/>
                <w:bCs/>
              </w:rPr>
              <w:t>Ruolo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EDB5D5" w14:textId="77777777" w:rsidR="00EE4373" w:rsidRPr="00EE4373" w:rsidRDefault="00EE4373" w:rsidP="00EE4373">
            <w:r w:rsidRPr="00EE4373">
              <w:t>Terzo neutrale e facilitatore. Non giudicante.</w:t>
            </w:r>
            <w:r w:rsidRPr="00EE4373">
              <w:rPr>
                <w:vertAlign w:val="superscript"/>
              </w:rPr>
              <w:t>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65746C" w14:textId="77777777" w:rsidR="00EE4373" w:rsidRPr="00EE4373" w:rsidRDefault="00EE4373" w:rsidP="00EE4373">
            <w:r w:rsidRPr="00EE4373">
              <w:t>Rappresentante di parte. Consulente legale.</w:t>
            </w:r>
            <w:r w:rsidRPr="00EE4373">
              <w:rPr>
                <w:vertAlign w:val="superscript"/>
              </w:rPr>
              <w:t>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3032BB" w14:textId="77777777" w:rsidR="00EE4373" w:rsidRPr="00EE4373" w:rsidRDefault="00EE4373" w:rsidP="00EE4373">
            <w:r w:rsidRPr="00EE4373">
              <w:t>Terzo autorevole che decide per le parti.</w:t>
            </w:r>
            <w:r w:rsidRPr="00EE4373">
              <w:rPr>
                <w:vertAlign w:val="superscript"/>
              </w:rPr>
              <w:t>3</w:t>
            </w:r>
          </w:p>
        </w:tc>
      </w:tr>
      <w:tr w:rsidR="00EE4373" w:rsidRPr="00EE4373" w14:paraId="6023FC6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E1A27A" w14:textId="77777777" w:rsidR="00EE4373" w:rsidRPr="00EE4373" w:rsidRDefault="00EE4373" w:rsidP="00EE4373">
            <w:r w:rsidRPr="00EE4373">
              <w:rPr>
                <w:b/>
                <w:bCs/>
              </w:rPr>
              <w:t>Approccio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22D14D" w14:textId="77777777" w:rsidR="00EE4373" w:rsidRPr="00EE4373" w:rsidRDefault="00EE4373" w:rsidP="00EE4373">
            <w:r w:rsidRPr="00EE4373">
              <w:t xml:space="preserve">Non-autoritativo, empatia attiva </w:t>
            </w:r>
            <w:proofErr w:type="gramStart"/>
            <w:r w:rsidRPr="00EE4373">
              <w:t>e</w:t>
            </w:r>
            <w:proofErr w:type="gramEnd"/>
            <w:r w:rsidRPr="00EE4373">
              <w:t xml:space="preserve"> "equivicinanza" ai bisogni.</w:t>
            </w:r>
            <w:r w:rsidRPr="00EE4373">
              <w:rPr>
                <w:vertAlign w:val="superscript"/>
              </w:rPr>
              <w:t>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C44C8B" w14:textId="77777777" w:rsidR="00EE4373" w:rsidRPr="00EE4373" w:rsidRDefault="00EE4373" w:rsidP="00EE4373">
            <w:r w:rsidRPr="00EE4373">
              <w:t>Autoritativo, basato sulla conoscenza giuridica.</w:t>
            </w:r>
            <w:r w:rsidRPr="00EE4373">
              <w:rPr>
                <w:vertAlign w:val="superscript"/>
              </w:rPr>
              <w:t>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B9349B" w14:textId="77777777" w:rsidR="00EE4373" w:rsidRPr="00EE4373" w:rsidRDefault="00EE4373" w:rsidP="00EE4373">
            <w:r w:rsidRPr="00EE4373">
              <w:t>Autoritativo, basato sull'applicazione di norme e giurisprudenza.</w:t>
            </w:r>
            <w:r w:rsidRPr="00EE4373">
              <w:rPr>
                <w:vertAlign w:val="superscript"/>
              </w:rPr>
              <w:t>3</w:t>
            </w:r>
          </w:p>
        </w:tc>
      </w:tr>
      <w:tr w:rsidR="00EE4373" w:rsidRPr="00EE4373" w14:paraId="377D7DD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97741A" w14:textId="77777777" w:rsidR="00EE4373" w:rsidRPr="00EE4373" w:rsidRDefault="00EE4373" w:rsidP="00EE4373">
            <w:r w:rsidRPr="00EE4373">
              <w:rPr>
                <w:b/>
                <w:bCs/>
              </w:rPr>
              <w:t>Natura del Processo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4E047A" w14:textId="77777777" w:rsidR="00EE4373" w:rsidRPr="00EE4373" w:rsidRDefault="00EE4373" w:rsidP="00EE4373">
            <w:r w:rsidRPr="00EE4373">
              <w:t>Volontaria e non vincolante.</w:t>
            </w:r>
            <w:r w:rsidRPr="00EE4373">
              <w:rPr>
                <w:vertAlign w:val="superscript"/>
              </w:rPr>
              <w:t>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0E9FE6" w14:textId="77777777" w:rsidR="00EE4373" w:rsidRPr="00EE4373" w:rsidRDefault="00EE4373" w:rsidP="00EE4373">
            <w:r w:rsidRPr="00EE4373">
              <w:t>Vincolante tramite un iter giudiziario.</w:t>
            </w:r>
            <w:r w:rsidRPr="00EE4373">
              <w:rPr>
                <w:vertAlign w:val="superscript"/>
              </w:rPr>
              <w:t>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1923C1" w14:textId="77777777" w:rsidR="00EE4373" w:rsidRPr="00EE4373" w:rsidRDefault="00EE4373" w:rsidP="00EE4373">
            <w:r w:rsidRPr="00EE4373">
              <w:t>Vincolante per le parti.</w:t>
            </w:r>
            <w:r w:rsidRPr="00EE4373">
              <w:rPr>
                <w:vertAlign w:val="superscript"/>
              </w:rPr>
              <w:t>3</w:t>
            </w:r>
          </w:p>
        </w:tc>
      </w:tr>
    </w:tbl>
    <w:p w14:paraId="6451ECC2" w14:textId="0DA9D1E1" w:rsidR="00EE4373" w:rsidRPr="00EE4373" w:rsidRDefault="00EE4373" w:rsidP="00EE4373">
      <w:pPr>
        <w:rPr>
          <w:b/>
          <w:bCs/>
        </w:rPr>
      </w:pPr>
      <w:r w:rsidRPr="00EE4373">
        <w:rPr>
          <w:b/>
          <w:bCs/>
        </w:rPr>
        <w:t>3. La Critica del Pacifismo "</w:t>
      </w:r>
      <w:r w:rsidR="00AE690E">
        <w:rPr>
          <w:b/>
          <w:bCs/>
        </w:rPr>
        <w:t>s</w:t>
      </w:r>
      <w:r w:rsidRPr="00EE4373">
        <w:rPr>
          <w:b/>
          <w:bCs/>
        </w:rPr>
        <w:t xml:space="preserve">chierato": </w:t>
      </w:r>
      <w:r w:rsidR="00AE690E">
        <w:rPr>
          <w:b/>
          <w:bCs/>
        </w:rPr>
        <w:t>l</w:t>
      </w:r>
      <w:r w:rsidRPr="00EE4373">
        <w:rPr>
          <w:b/>
          <w:bCs/>
        </w:rPr>
        <w:t xml:space="preserve">'Ideologia </w:t>
      </w:r>
      <w:r w:rsidR="00AE690E">
        <w:rPr>
          <w:b/>
          <w:bCs/>
        </w:rPr>
        <w:t>c</w:t>
      </w:r>
      <w:r w:rsidRPr="00EE4373">
        <w:rPr>
          <w:b/>
          <w:bCs/>
        </w:rPr>
        <w:t xml:space="preserve">he </w:t>
      </w:r>
      <w:r w:rsidR="00AE690E">
        <w:rPr>
          <w:b/>
          <w:bCs/>
        </w:rPr>
        <w:t>p</w:t>
      </w:r>
      <w:r w:rsidRPr="00EE4373">
        <w:rPr>
          <w:b/>
          <w:bCs/>
        </w:rPr>
        <w:t xml:space="preserve">uò </w:t>
      </w:r>
      <w:r w:rsidR="00AE690E">
        <w:rPr>
          <w:b/>
          <w:bCs/>
        </w:rPr>
        <w:t>n</w:t>
      </w:r>
      <w:r w:rsidRPr="00EE4373">
        <w:rPr>
          <w:b/>
          <w:bCs/>
        </w:rPr>
        <w:t xml:space="preserve">egare la </w:t>
      </w:r>
      <w:r w:rsidR="00AE690E">
        <w:rPr>
          <w:b/>
          <w:bCs/>
        </w:rPr>
        <w:t>p</w:t>
      </w:r>
      <w:r w:rsidRPr="00EE4373">
        <w:rPr>
          <w:b/>
          <w:bCs/>
        </w:rPr>
        <w:t>ace</w:t>
      </w:r>
    </w:p>
    <w:p w14:paraId="35F4C324" w14:textId="77777777" w:rsidR="00EE4373" w:rsidRPr="00EE4373" w:rsidRDefault="00EE4373" w:rsidP="00EE4373">
      <w:r w:rsidRPr="00EE4373">
        <w:t>Mentre la maggior parte delle persone aspira alla pace, la via per raggiungerla è spesso oggetto di un dibattito acceso. Il pacifismo, pur nella sua nobile intenzione, può diventare controproducente quando si traduce in un'ideologia "schierata." Un tale approccio, che si basa su "slogan" e si allinea incondizionatamente a una delle parti in conflitto, rischia di tradire i valori stessi di equità e nonviolenza che pretende di difendere.</w:t>
      </w:r>
      <w:r w:rsidRPr="00EE4373">
        <w:rPr>
          <w:vertAlign w:val="superscript"/>
        </w:rPr>
        <w:t>8</w:t>
      </w:r>
      <w:r w:rsidRPr="00EE4373">
        <w:t xml:space="preserve"> Questo tipo di pacifismo si concentra unicamente sulla violenza diretta visibile, attribuendone la colpa in modo unidirezionale e ignorando la complessità del conflitto stesso.</w:t>
      </w:r>
      <w:r w:rsidRPr="00EE4373">
        <w:rPr>
          <w:vertAlign w:val="superscript"/>
        </w:rPr>
        <w:t>10</w:t>
      </w:r>
      <w:r w:rsidRPr="00EE4373">
        <w:t xml:space="preserve"> Un approccio di questo tipo si trova nell'impasse tra "pacifismo ideologico" e "realismo cinico," incapace di fornire una politica estera pragmatica e costruttiva.</w:t>
      </w:r>
      <w:r w:rsidRPr="00EE4373">
        <w:rPr>
          <w:vertAlign w:val="superscript"/>
        </w:rPr>
        <w:t>9</w:t>
      </w:r>
    </w:p>
    <w:p w14:paraId="09EF0ECD" w14:textId="77777777" w:rsidR="00EE4373" w:rsidRPr="00EE4373" w:rsidRDefault="00EE4373" w:rsidP="00EE4373">
      <w:r w:rsidRPr="00EE4373">
        <w:t xml:space="preserve">Questa critica si allinea in modo significativo con le teorie di Johan </w:t>
      </w:r>
      <w:proofErr w:type="spellStart"/>
      <w:r w:rsidRPr="00EE4373">
        <w:t>Galtung</w:t>
      </w:r>
      <w:proofErr w:type="spellEnd"/>
      <w:r w:rsidRPr="00EE4373">
        <w:t xml:space="preserve">. Nel suo "triangolo della violenza," </w:t>
      </w:r>
      <w:proofErr w:type="spellStart"/>
      <w:r w:rsidRPr="00EE4373">
        <w:t>Galtung</w:t>
      </w:r>
      <w:proofErr w:type="spellEnd"/>
      <w:r w:rsidRPr="00EE4373">
        <w:t xml:space="preserve"> definisce la "violenza culturale" come quegli aspetti di una cultura (incluse ideologie e linguaggi) che possono essere usati per "giustificare o legittimare la violenza diretta o strutturale".</w:t>
      </w:r>
      <w:r w:rsidRPr="00EE4373">
        <w:rPr>
          <w:vertAlign w:val="superscript"/>
        </w:rPr>
        <w:t>10</w:t>
      </w:r>
      <w:r w:rsidRPr="00EE4373">
        <w:t xml:space="preserve"> Un pacifismo "schierato," sebbene non promuova la violenza fisica, crea un quadro simbolico e ideologico che demonizza un'unica parte, rendendo l'empatia impossibile e ostacolando la cooperazione. Concentrandosi esclusivamente sul "Comportamento" (</w:t>
      </w:r>
    </w:p>
    <w:p w14:paraId="33179654" w14:textId="77777777" w:rsidR="00EE4373" w:rsidRPr="00EE4373" w:rsidRDefault="00EE4373" w:rsidP="00EE4373">
      <w:r w:rsidRPr="00EE4373">
        <w:t>B) della violenza diretta, un tale approccio ignora le radici più profonde del conflitto, ovvero le "Contraddizioni" (C) strutturali e le "Attitudini" (A) di tutte le parti coinvolte.</w:t>
      </w:r>
      <w:r w:rsidRPr="00EE4373">
        <w:rPr>
          <w:vertAlign w:val="superscript"/>
        </w:rPr>
        <w:t>1</w:t>
      </w:r>
      <w:r w:rsidRPr="00EE4373">
        <w:t xml:space="preserve"> Di conseguenza, non contribuisce alla "pace positiva," che richiede la presenza di giustizia e armonia, ma piuttosto rafforza le divisioni e le percezioni negative che sono alla base del ciclo di violenza culturale e strutturale.</w:t>
      </w:r>
    </w:p>
    <w:p w14:paraId="2AEEF5C6" w14:textId="472CA406" w:rsidR="00EE4373" w:rsidRPr="00EE4373" w:rsidRDefault="00EE4373" w:rsidP="00EE4373">
      <w:pPr>
        <w:rPr>
          <w:b/>
          <w:bCs/>
        </w:rPr>
      </w:pPr>
      <w:r w:rsidRPr="00EE4373">
        <w:rPr>
          <w:b/>
          <w:bCs/>
        </w:rPr>
        <w:lastRenderedPageBreak/>
        <w:t xml:space="preserve">4. Le </w:t>
      </w:r>
      <w:r w:rsidR="00AE690E">
        <w:rPr>
          <w:b/>
          <w:bCs/>
        </w:rPr>
        <w:t>f</w:t>
      </w:r>
      <w:r w:rsidRPr="00EE4373">
        <w:rPr>
          <w:b/>
          <w:bCs/>
        </w:rPr>
        <w:t xml:space="preserve">ondamenta </w:t>
      </w:r>
      <w:r w:rsidR="00AE690E">
        <w:rPr>
          <w:b/>
          <w:bCs/>
        </w:rPr>
        <w:t>t</w:t>
      </w:r>
      <w:r w:rsidRPr="00EE4373">
        <w:rPr>
          <w:b/>
          <w:bCs/>
        </w:rPr>
        <w:t xml:space="preserve">eoriche di Johan </w:t>
      </w:r>
      <w:proofErr w:type="spellStart"/>
      <w:r w:rsidRPr="00EE4373">
        <w:rPr>
          <w:b/>
          <w:bCs/>
        </w:rPr>
        <w:t>Galtung</w:t>
      </w:r>
      <w:proofErr w:type="spellEnd"/>
      <w:r w:rsidRPr="00EE4373">
        <w:rPr>
          <w:b/>
          <w:bCs/>
        </w:rPr>
        <w:t xml:space="preserve">: </w:t>
      </w:r>
      <w:r w:rsidR="00AE690E">
        <w:rPr>
          <w:b/>
          <w:bCs/>
        </w:rPr>
        <w:t>d</w:t>
      </w:r>
      <w:r w:rsidRPr="00EE4373">
        <w:rPr>
          <w:b/>
          <w:bCs/>
        </w:rPr>
        <w:t xml:space="preserve">alla </w:t>
      </w:r>
      <w:r w:rsidR="00AE690E">
        <w:rPr>
          <w:b/>
          <w:bCs/>
        </w:rPr>
        <w:t>v</w:t>
      </w:r>
      <w:r w:rsidRPr="00EE4373">
        <w:rPr>
          <w:b/>
          <w:bCs/>
        </w:rPr>
        <w:t xml:space="preserve">iolenza alla </w:t>
      </w:r>
      <w:r w:rsidR="00AE690E">
        <w:rPr>
          <w:b/>
          <w:bCs/>
        </w:rPr>
        <w:t>p</w:t>
      </w:r>
      <w:r w:rsidRPr="00EE4373">
        <w:rPr>
          <w:b/>
          <w:bCs/>
        </w:rPr>
        <w:t>ace</w:t>
      </w:r>
    </w:p>
    <w:p w14:paraId="2C577DEE" w14:textId="76966B42" w:rsidR="00EE4373" w:rsidRPr="00EE4373" w:rsidRDefault="00EE4373" w:rsidP="00EE4373">
      <w:pPr>
        <w:rPr>
          <w:b/>
          <w:bCs/>
        </w:rPr>
      </w:pPr>
      <w:r w:rsidRPr="00EE4373">
        <w:rPr>
          <w:b/>
          <w:bCs/>
        </w:rPr>
        <w:t xml:space="preserve">4.1 Johan </w:t>
      </w:r>
      <w:proofErr w:type="spellStart"/>
      <w:r w:rsidRPr="00EE4373">
        <w:rPr>
          <w:b/>
          <w:bCs/>
        </w:rPr>
        <w:t>Galtung</w:t>
      </w:r>
      <w:proofErr w:type="spellEnd"/>
      <w:r w:rsidRPr="00EE4373">
        <w:rPr>
          <w:b/>
          <w:bCs/>
        </w:rPr>
        <w:t xml:space="preserve">: </w:t>
      </w:r>
      <w:r w:rsidR="000C1189">
        <w:rPr>
          <w:b/>
          <w:bCs/>
        </w:rPr>
        <w:t>p</w:t>
      </w:r>
      <w:r w:rsidRPr="00EE4373">
        <w:rPr>
          <w:b/>
          <w:bCs/>
        </w:rPr>
        <w:t xml:space="preserve">ioniere e </w:t>
      </w:r>
      <w:r w:rsidR="000C1189">
        <w:rPr>
          <w:b/>
          <w:bCs/>
        </w:rPr>
        <w:t>m</w:t>
      </w:r>
      <w:r w:rsidRPr="00EE4373">
        <w:rPr>
          <w:b/>
          <w:bCs/>
        </w:rPr>
        <w:t xml:space="preserve">atematico del </w:t>
      </w:r>
      <w:r w:rsidR="000C1189">
        <w:rPr>
          <w:b/>
          <w:bCs/>
        </w:rPr>
        <w:t>c</w:t>
      </w:r>
      <w:r w:rsidRPr="00EE4373">
        <w:rPr>
          <w:b/>
          <w:bCs/>
        </w:rPr>
        <w:t>onflitto</w:t>
      </w:r>
    </w:p>
    <w:p w14:paraId="3386D480" w14:textId="77777777" w:rsidR="00EE4373" w:rsidRPr="00EE4373" w:rsidRDefault="00EE4373" w:rsidP="00EE4373">
      <w:r w:rsidRPr="00EE4373">
        <w:t xml:space="preserve">Johan Vincent </w:t>
      </w:r>
      <w:proofErr w:type="spellStart"/>
      <w:r w:rsidRPr="00EE4373">
        <w:t>Galtung</w:t>
      </w:r>
      <w:proofErr w:type="spellEnd"/>
      <w:r w:rsidRPr="00EE4373">
        <w:t xml:space="preserve"> (1930-2024), sociologo norvegese, è ampiamente riconosciuto come il fondatore della disciplina degli studi sulla pace e i conflitti.</w:t>
      </w:r>
      <w:r w:rsidRPr="00EE4373">
        <w:rPr>
          <w:vertAlign w:val="superscript"/>
        </w:rPr>
        <w:t>13</w:t>
      </w:r>
      <w:r w:rsidRPr="00EE4373">
        <w:t xml:space="preserve"> La sua formazione interdisciplinare, che combinava matematica e sociologia, ha influenzato il suo approccio analitico e sistemico ai conflitti, che lo ha portato a essere soprannominato "il matematico del conflitto".</w:t>
      </w:r>
      <w:r w:rsidRPr="00EE4373">
        <w:rPr>
          <w:vertAlign w:val="superscript"/>
        </w:rPr>
        <w:t>12</w:t>
      </w:r>
      <w:r w:rsidRPr="00EE4373">
        <w:t xml:space="preserve"> La sua visione ha posto le basi per la comprensione della pace non come un ideale utopico, ma come un campo di studio e di azione concreta.</w:t>
      </w:r>
      <w:r w:rsidRPr="00EE4373">
        <w:rPr>
          <w:vertAlign w:val="superscript"/>
        </w:rPr>
        <w:t>14</w:t>
      </w:r>
    </w:p>
    <w:p w14:paraId="5692FF73" w14:textId="55017199" w:rsidR="00EE4373" w:rsidRPr="00EE4373" w:rsidRDefault="00EE4373" w:rsidP="00EE4373">
      <w:pPr>
        <w:rPr>
          <w:b/>
          <w:bCs/>
        </w:rPr>
      </w:pPr>
      <w:r w:rsidRPr="00EE4373">
        <w:rPr>
          <w:b/>
          <w:bCs/>
        </w:rPr>
        <w:t xml:space="preserve">4.2 Il </w:t>
      </w:r>
      <w:r w:rsidR="000C1189">
        <w:rPr>
          <w:b/>
          <w:bCs/>
        </w:rPr>
        <w:t>“</w:t>
      </w:r>
      <w:r w:rsidRPr="00EE4373">
        <w:rPr>
          <w:b/>
          <w:bCs/>
        </w:rPr>
        <w:t>Triangolo del Conflitto</w:t>
      </w:r>
      <w:r w:rsidR="000C1189">
        <w:rPr>
          <w:b/>
          <w:bCs/>
        </w:rPr>
        <w:t>”</w:t>
      </w:r>
      <w:r w:rsidRPr="00EE4373">
        <w:rPr>
          <w:b/>
          <w:bCs/>
        </w:rPr>
        <w:t xml:space="preserve"> (ABC): </w:t>
      </w:r>
      <w:r w:rsidR="000C1189">
        <w:rPr>
          <w:b/>
          <w:bCs/>
        </w:rPr>
        <w:t>a</w:t>
      </w:r>
      <w:r w:rsidRPr="00EE4373">
        <w:rPr>
          <w:b/>
          <w:bCs/>
        </w:rPr>
        <w:t xml:space="preserve">nalisi </w:t>
      </w:r>
      <w:r w:rsidR="000C1189">
        <w:rPr>
          <w:b/>
          <w:bCs/>
        </w:rPr>
        <w:t>s</w:t>
      </w:r>
      <w:r w:rsidRPr="00EE4373">
        <w:rPr>
          <w:b/>
          <w:bCs/>
        </w:rPr>
        <w:t xml:space="preserve">trutturale del </w:t>
      </w:r>
      <w:r w:rsidR="000C1189">
        <w:rPr>
          <w:b/>
          <w:bCs/>
        </w:rPr>
        <w:t>c</w:t>
      </w:r>
      <w:r w:rsidRPr="00EE4373">
        <w:rPr>
          <w:b/>
          <w:bCs/>
        </w:rPr>
        <w:t>onflitto</w:t>
      </w:r>
    </w:p>
    <w:p w14:paraId="605ECD85" w14:textId="77777777" w:rsidR="00EE4373" w:rsidRPr="00EE4373" w:rsidRDefault="00EE4373" w:rsidP="00EE4373">
      <w:r w:rsidRPr="00EE4373">
        <w:t xml:space="preserve">Il modello più celebre di </w:t>
      </w:r>
      <w:proofErr w:type="spellStart"/>
      <w:r w:rsidRPr="00EE4373">
        <w:t>Galtung</w:t>
      </w:r>
      <w:proofErr w:type="spellEnd"/>
      <w:r w:rsidRPr="00EE4373">
        <w:t xml:space="preserve"> è il "triangolo del conflitto," che scompone la dinamica conflittuale in tre vertici interdipendenti </w:t>
      </w:r>
      <w:r w:rsidRPr="00EE4373">
        <w:rPr>
          <w:vertAlign w:val="superscript"/>
        </w:rPr>
        <w:t>12</w:t>
      </w:r>
      <w:r w:rsidRPr="00EE4373">
        <w:t>:</w:t>
      </w:r>
    </w:p>
    <w:p w14:paraId="2FFF52FD" w14:textId="77777777" w:rsidR="00EE4373" w:rsidRPr="00EE4373" w:rsidRDefault="00EE4373" w:rsidP="00EE4373">
      <w:pPr>
        <w:numPr>
          <w:ilvl w:val="0"/>
          <w:numId w:val="1"/>
        </w:numPr>
      </w:pPr>
      <w:proofErr w:type="spellStart"/>
      <w:r w:rsidRPr="00EE4373">
        <w:rPr>
          <w:b/>
          <w:bCs/>
        </w:rPr>
        <w:t>Contradiction</w:t>
      </w:r>
      <w:proofErr w:type="spellEnd"/>
      <w:r w:rsidRPr="00EE4373">
        <w:rPr>
          <w:b/>
          <w:bCs/>
        </w:rPr>
        <w:t xml:space="preserve"> (C):</w:t>
      </w:r>
      <w:r w:rsidRPr="00EE4373">
        <w:t xml:space="preserve"> La radice del conflitto, l'incompatibilità fondamentale degli obiettivi tra le parti. È il problema strutturale da risolvere.</w:t>
      </w:r>
      <w:r w:rsidRPr="00EE4373">
        <w:rPr>
          <w:vertAlign w:val="superscript"/>
        </w:rPr>
        <w:t>1</w:t>
      </w:r>
    </w:p>
    <w:p w14:paraId="711F8E6C" w14:textId="77777777" w:rsidR="00EE4373" w:rsidRPr="00EE4373" w:rsidRDefault="00EE4373" w:rsidP="00EE4373">
      <w:pPr>
        <w:numPr>
          <w:ilvl w:val="0"/>
          <w:numId w:val="1"/>
        </w:numPr>
      </w:pPr>
      <w:proofErr w:type="spellStart"/>
      <w:r w:rsidRPr="00EE4373">
        <w:rPr>
          <w:b/>
          <w:bCs/>
        </w:rPr>
        <w:t>Attitude</w:t>
      </w:r>
      <w:proofErr w:type="spellEnd"/>
      <w:r w:rsidRPr="00EE4373">
        <w:rPr>
          <w:b/>
          <w:bCs/>
        </w:rPr>
        <w:t xml:space="preserve"> (A):</w:t>
      </w:r>
      <w:r w:rsidRPr="00EE4373">
        <w:t xml:space="preserve"> I sentimenti e le percezioni delle parti coinvolte, spesso caratterizzati da odio, stereotipi e pregiudizi.</w:t>
      </w:r>
      <w:r w:rsidRPr="00EE4373">
        <w:rPr>
          <w:vertAlign w:val="superscript"/>
        </w:rPr>
        <w:t>1</w:t>
      </w:r>
    </w:p>
    <w:p w14:paraId="62A7AF42" w14:textId="77777777" w:rsidR="00EE4373" w:rsidRPr="00EE4373" w:rsidRDefault="00EE4373" w:rsidP="00EE4373">
      <w:pPr>
        <w:numPr>
          <w:ilvl w:val="0"/>
          <w:numId w:val="1"/>
        </w:numPr>
      </w:pPr>
      <w:proofErr w:type="spellStart"/>
      <w:r w:rsidRPr="00EE4373">
        <w:rPr>
          <w:b/>
          <w:bCs/>
        </w:rPr>
        <w:t>Behaviour</w:t>
      </w:r>
      <w:proofErr w:type="spellEnd"/>
      <w:r w:rsidRPr="00EE4373">
        <w:rPr>
          <w:b/>
          <w:bCs/>
        </w:rPr>
        <w:t xml:space="preserve"> (B):</w:t>
      </w:r>
      <w:r w:rsidRPr="00EE4373">
        <w:t xml:space="preserve"> Le azioni visibili e il comportamento delle parti, che possono manifestarsi in atti di violenza diretta.</w:t>
      </w:r>
      <w:r w:rsidRPr="00EE4373">
        <w:rPr>
          <w:vertAlign w:val="superscript"/>
        </w:rPr>
        <w:t>1</w:t>
      </w:r>
    </w:p>
    <w:p w14:paraId="55FB51B7" w14:textId="77777777" w:rsidR="00EE4373" w:rsidRPr="00EE4373" w:rsidRDefault="00EE4373" w:rsidP="00EE4373">
      <w:r w:rsidRPr="00EE4373">
        <w:t>Questi elementi non sono separati, ma in una relazione di interdipendenza che li rende un ciclo perpetuo, a meno che non si intervenga per trasformarli.10</w:t>
      </w:r>
    </w:p>
    <w:p w14:paraId="257AB20C" w14:textId="0CBF1982" w:rsidR="00EE4373" w:rsidRPr="00EE4373" w:rsidRDefault="00EE4373" w:rsidP="00EE4373">
      <w:pPr>
        <w:rPr>
          <w:b/>
          <w:bCs/>
        </w:rPr>
      </w:pPr>
      <w:r w:rsidRPr="00EE4373">
        <w:rPr>
          <w:b/>
          <w:bCs/>
        </w:rPr>
        <w:t>4.3 Il</w:t>
      </w:r>
      <w:r w:rsidR="000C1189">
        <w:rPr>
          <w:b/>
          <w:bCs/>
        </w:rPr>
        <w:t>”</w:t>
      </w:r>
      <w:r w:rsidRPr="00EE4373">
        <w:rPr>
          <w:b/>
          <w:bCs/>
        </w:rPr>
        <w:t xml:space="preserve"> Triangolo della Violenza</w:t>
      </w:r>
      <w:r w:rsidR="000C1189">
        <w:rPr>
          <w:b/>
          <w:bCs/>
        </w:rPr>
        <w:t>”</w:t>
      </w:r>
      <w:r w:rsidRPr="00EE4373">
        <w:rPr>
          <w:b/>
          <w:bCs/>
        </w:rPr>
        <w:t xml:space="preserve">: </w:t>
      </w:r>
      <w:r w:rsidR="000C1189">
        <w:rPr>
          <w:b/>
          <w:bCs/>
        </w:rPr>
        <w:t>o</w:t>
      </w:r>
      <w:r w:rsidRPr="00EE4373">
        <w:rPr>
          <w:b/>
          <w:bCs/>
        </w:rPr>
        <w:t>ltre l'</w:t>
      </w:r>
      <w:r w:rsidR="000C1189">
        <w:rPr>
          <w:b/>
          <w:bCs/>
        </w:rPr>
        <w:t>a</w:t>
      </w:r>
      <w:r w:rsidRPr="00EE4373">
        <w:rPr>
          <w:b/>
          <w:bCs/>
        </w:rPr>
        <w:t xml:space="preserve">tto </w:t>
      </w:r>
      <w:r w:rsidR="000C1189">
        <w:rPr>
          <w:b/>
          <w:bCs/>
        </w:rPr>
        <w:t>f</w:t>
      </w:r>
      <w:r w:rsidRPr="00EE4373">
        <w:rPr>
          <w:b/>
          <w:bCs/>
        </w:rPr>
        <w:t>isico</w:t>
      </w:r>
    </w:p>
    <w:p w14:paraId="6F0D44A8" w14:textId="77777777" w:rsidR="00EE4373" w:rsidRPr="00EE4373" w:rsidRDefault="00EE4373" w:rsidP="00EE4373">
      <w:r w:rsidRPr="00EE4373">
        <w:t xml:space="preserve">Per </w:t>
      </w:r>
      <w:proofErr w:type="spellStart"/>
      <w:r w:rsidRPr="00EE4373">
        <w:t>Galtung</w:t>
      </w:r>
      <w:proofErr w:type="spellEnd"/>
      <w:r w:rsidRPr="00EE4373">
        <w:t xml:space="preserve">, la violenza non si limita all'atto fisico. Egli ha concettualizzato un "triangolo della violenza" che comprende tre forme interconnesse </w:t>
      </w:r>
      <w:r w:rsidRPr="00EE4373">
        <w:rPr>
          <w:vertAlign w:val="superscript"/>
        </w:rPr>
        <w:t>10</w:t>
      </w:r>
      <w:r w:rsidRPr="00EE4373">
        <w:t>:</w:t>
      </w:r>
    </w:p>
    <w:p w14:paraId="6B0FDA1D" w14:textId="77777777" w:rsidR="00EE4373" w:rsidRPr="00EE4373" w:rsidRDefault="00EE4373" w:rsidP="00EE4373">
      <w:pPr>
        <w:numPr>
          <w:ilvl w:val="0"/>
          <w:numId w:val="2"/>
        </w:numPr>
      </w:pPr>
      <w:r w:rsidRPr="00EE4373">
        <w:rPr>
          <w:b/>
          <w:bCs/>
        </w:rPr>
        <w:t>Violenza Diretta:</w:t>
      </w:r>
      <w:r w:rsidRPr="00EE4373">
        <w:t xml:space="preserve"> Gli atti di violenza visibili, verbali o fisici, che producono danni diretti alle persone.</w:t>
      </w:r>
      <w:r w:rsidRPr="00EE4373">
        <w:rPr>
          <w:vertAlign w:val="superscript"/>
        </w:rPr>
        <w:t>10</w:t>
      </w:r>
    </w:p>
    <w:p w14:paraId="5A2F78C1" w14:textId="77777777" w:rsidR="00EE4373" w:rsidRPr="00EE4373" w:rsidRDefault="00EE4373" w:rsidP="00EE4373">
      <w:pPr>
        <w:numPr>
          <w:ilvl w:val="0"/>
          <w:numId w:val="2"/>
        </w:numPr>
      </w:pPr>
      <w:r w:rsidRPr="00EE4373">
        <w:rPr>
          <w:b/>
          <w:bCs/>
        </w:rPr>
        <w:t>Violenza Strutturale:</w:t>
      </w:r>
      <w:r w:rsidRPr="00EE4373">
        <w:t xml:space="preserve"> La violenza "silenziosa" e "statica" che è intrinseca alle strutture sociali, politiche ed economiche. Si manifesta attraverso lo sfruttamento, la repressione e l'ingiustizia, impedendo alle persone di realizzare il proprio potenziale.</w:t>
      </w:r>
      <w:r w:rsidRPr="00EE4373">
        <w:rPr>
          <w:vertAlign w:val="superscript"/>
        </w:rPr>
        <w:t>10</w:t>
      </w:r>
    </w:p>
    <w:p w14:paraId="6A386571" w14:textId="77777777" w:rsidR="00EE4373" w:rsidRPr="00EE4373" w:rsidRDefault="00EE4373" w:rsidP="00EE4373">
      <w:pPr>
        <w:numPr>
          <w:ilvl w:val="0"/>
          <w:numId w:val="2"/>
        </w:numPr>
      </w:pPr>
      <w:r w:rsidRPr="00EE4373">
        <w:rPr>
          <w:b/>
          <w:bCs/>
        </w:rPr>
        <w:t>Violenza Culturale:</w:t>
      </w:r>
      <w:r w:rsidRPr="00EE4373">
        <w:t xml:space="preserve"> Gli aspetti di una cultura (ideologia, religione, linguaggio) che giustificano e legittimano la violenza diretta e strutturale, normalizzando l'ingiustizia e i pregiudizi.</w:t>
      </w:r>
      <w:r w:rsidRPr="00EE4373">
        <w:rPr>
          <w:vertAlign w:val="superscript"/>
        </w:rPr>
        <w:t>10</w:t>
      </w:r>
    </w:p>
    <w:p w14:paraId="10989E62" w14:textId="433CF8FD" w:rsidR="00EE4373" w:rsidRPr="00EE4373" w:rsidRDefault="00EE4373" w:rsidP="00EE4373">
      <w:pPr>
        <w:rPr>
          <w:b/>
          <w:bCs/>
        </w:rPr>
      </w:pPr>
      <w:r w:rsidRPr="00EE4373">
        <w:rPr>
          <w:b/>
          <w:bCs/>
        </w:rPr>
        <w:t xml:space="preserve">4.4 Pace </w:t>
      </w:r>
      <w:r w:rsidR="000C1189">
        <w:rPr>
          <w:b/>
          <w:bCs/>
        </w:rPr>
        <w:t>n</w:t>
      </w:r>
      <w:r w:rsidRPr="00EE4373">
        <w:rPr>
          <w:b/>
          <w:bCs/>
        </w:rPr>
        <w:t xml:space="preserve">egativa e Pace </w:t>
      </w:r>
      <w:r w:rsidR="000C1189">
        <w:rPr>
          <w:b/>
          <w:bCs/>
        </w:rPr>
        <w:t>p</w:t>
      </w:r>
      <w:r w:rsidRPr="00EE4373">
        <w:rPr>
          <w:b/>
          <w:bCs/>
        </w:rPr>
        <w:t xml:space="preserve">ositiva: Un </w:t>
      </w:r>
      <w:r w:rsidR="000C1189">
        <w:rPr>
          <w:b/>
          <w:bCs/>
        </w:rPr>
        <w:t>b</w:t>
      </w:r>
      <w:r w:rsidRPr="00EE4373">
        <w:rPr>
          <w:b/>
          <w:bCs/>
        </w:rPr>
        <w:t xml:space="preserve">inomio </w:t>
      </w:r>
      <w:r w:rsidR="000C1189">
        <w:rPr>
          <w:b/>
          <w:bCs/>
        </w:rPr>
        <w:t>c</w:t>
      </w:r>
      <w:r w:rsidRPr="00EE4373">
        <w:rPr>
          <w:b/>
          <w:bCs/>
        </w:rPr>
        <w:t>ritico</w:t>
      </w:r>
    </w:p>
    <w:p w14:paraId="4A00D285" w14:textId="77777777" w:rsidR="00EE4373" w:rsidRPr="00EE4373" w:rsidRDefault="00EE4373" w:rsidP="00EE4373">
      <w:r w:rsidRPr="00EE4373">
        <w:t xml:space="preserve">La distinzione tra "pace negativa" e "pace positiva" è uno dei contributi più importanti di </w:t>
      </w:r>
      <w:proofErr w:type="spellStart"/>
      <w:r w:rsidRPr="00EE4373">
        <w:t>Galtung</w:t>
      </w:r>
      <w:proofErr w:type="spellEnd"/>
      <w:r w:rsidRPr="00EE4373">
        <w:t xml:space="preserve">. La </w:t>
      </w:r>
      <w:r w:rsidRPr="00EE4373">
        <w:rPr>
          <w:b/>
          <w:bCs/>
        </w:rPr>
        <w:t>pace negativa</w:t>
      </w:r>
      <w:r w:rsidRPr="00EE4373">
        <w:t xml:space="preserve"> è definita come la semplice assenza di guerra e violenza diretta.</w:t>
      </w:r>
      <w:r w:rsidRPr="00EE4373">
        <w:rPr>
          <w:vertAlign w:val="superscript"/>
        </w:rPr>
        <w:t>14</w:t>
      </w:r>
      <w:r w:rsidRPr="00EE4373">
        <w:t xml:space="preserve"> Sebbene sia un obiettivo primario, è insufficiente per garantire una pace duratura. La </w:t>
      </w:r>
    </w:p>
    <w:p w14:paraId="1C9905A5" w14:textId="77777777" w:rsidR="00EE4373" w:rsidRPr="00EE4373" w:rsidRDefault="00EE4373" w:rsidP="00EE4373">
      <w:r w:rsidRPr="00EE4373">
        <w:rPr>
          <w:b/>
          <w:bCs/>
        </w:rPr>
        <w:t>pace positiva</w:t>
      </w:r>
      <w:r w:rsidRPr="00EE4373">
        <w:t>, al contrario, è la "presenza di giustizia sociale, di equità, di cooperazione e di armonia".</w:t>
      </w:r>
      <w:r w:rsidRPr="00EE4373">
        <w:rPr>
          <w:vertAlign w:val="superscript"/>
        </w:rPr>
        <w:t>14</w:t>
      </w:r>
      <w:r w:rsidRPr="00EE4373">
        <w:t xml:space="preserve"> La costruzione di strutture giuste e di relazioni armoniose è un processo attivo che richiede un impegno costante per superare la violenza strutturale e culturale.</w:t>
      </w:r>
    </w:p>
    <w:p w14:paraId="149269C9" w14:textId="77777777" w:rsidR="000C1189" w:rsidRDefault="000C1189" w:rsidP="00EE4373">
      <w:pPr>
        <w:rPr>
          <w:b/>
          <w:bCs/>
        </w:rPr>
      </w:pPr>
    </w:p>
    <w:p w14:paraId="6DEE4B4B" w14:textId="77777777" w:rsidR="000C1189" w:rsidRDefault="000C1189" w:rsidP="00EE4373">
      <w:pPr>
        <w:rPr>
          <w:b/>
          <w:bCs/>
        </w:rPr>
      </w:pPr>
    </w:p>
    <w:p w14:paraId="357A4FCD" w14:textId="4FF10F8C" w:rsidR="00EE4373" w:rsidRPr="00EE4373" w:rsidRDefault="00EE4373" w:rsidP="00EE4373">
      <w:pPr>
        <w:rPr>
          <w:b/>
          <w:bCs/>
        </w:rPr>
      </w:pPr>
      <w:r w:rsidRPr="00EE4373">
        <w:rPr>
          <w:b/>
          <w:bCs/>
        </w:rPr>
        <w:lastRenderedPageBreak/>
        <w:t xml:space="preserve">4.5 Tavola 2: Il Triangolo del Conflitto di </w:t>
      </w:r>
      <w:proofErr w:type="spellStart"/>
      <w:r w:rsidRPr="00EE4373">
        <w:rPr>
          <w:b/>
          <w:bCs/>
        </w:rPr>
        <w:t>Galtung</w:t>
      </w:r>
      <w:proofErr w:type="spellEnd"/>
      <w:r w:rsidRPr="00EE4373">
        <w:rPr>
          <w:b/>
          <w:bCs/>
        </w:rPr>
        <w:t xml:space="preserve"> e la sua </w:t>
      </w:r>
      <w:r w:rsidR="000C1189">
        <w:rPr>
          <w:b/>
          <w:bCs/>
        </w:rPr>
        <w:t>i</w:t>
      </w:r>
      <w:r w:rsidRPr="00EE4373">
        <w:rPr>
          <w:b/>
          <w:bCs/>
        </w:rPr>
        <w:t xml:space="preserve">nterazione con le </w:t>
      </w:r>
      <w:r w:rsidR="000C1189">
        <w:rPr>
          <w:b/>
          <w:bCs/>
        </w:rPr>
        <w:t>f</w:t>
      </w:r>
      <w:r w:rsidRPr="00EE4373">
        <w:rPr>
          <w:b/>
          <w:bCs/>
        </w:rPr>
        <w:t xml:space="preserve">orme di </w:t>
      </w:r>
      <w:r w:rsidR="000C1189">
        <w:rPr>
          <w:b/>
          <w:bCs/>
        </w:rPr>
        <w:t>v</w:t>
      </w:r>
      <w:r w:rsidRPr="00EE4373">
        <w:rPr>
          <w:b/>
          <w:bCs/>
        </w:rPr>
        <w:t>iolenza</w:t>
      </w:r>
    </w:p>
    <w:tbl>
      <w:tblPr>
        <w:tblW w:w="0" w:type="auto"/>
        <w:tblCellSpacing w:w="15" w:type="dxa"/>
        <w:tblCellMar>
          <w:left w:w="0" w:type="dxa"/>
          <w:right w:w="0" w:type="dxa"/>
        </w:tblCellMar>
        <w:tblLook w:val="04A0" w:firstRow="1" w:lastRow="0" w:firstColumn="1" w:lastColumn="0" w:noHBand="0" w:noVBand="1"/>
      </w:tblPr>
      <w:tblGrid>
        <w:gridCol w:w="2239"/>
        <w:gridCol w:w="3407"/>
        <w:gridCol w:w="3976"/>
      </w:tblGrid>
      <w:tr w:rsidR="00EE4373" w:rsidRPr="00EE4373" w14:paraId="04E17EAA"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54428A" w14:textId="77777777" w:rsidR="00EE4373" w:rsidRPr="00EE4373" w:rsidRDefault="00EE4373" w:rsidP="00EE4373">
            <w:r w:rsidRPr="00EE4373">
              <w:t>Elemento del Conflitto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898485" w14:textId="77777777" w:rsidR="00EE4373" w:rsidRPr="00EE4373" w:rsidRDefault="00EE4373" w:rsidP="00EE4373">
            <w:r w:rsidRPr="00EE4373">
              <w:t>Forma di Violenza Corrispondente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ADBABB" w14:textId="77777777" w:rsidR="00EE4373" w:rsidRPr="00EE4373" w:rsidRDefault="00EE4373" w:rsidP="00EE4373">
            <w:r w:rsidRPr="00EE4373">
              <w:t>Strumento di Trascendenza</w:t>
            </w:r>
          </w:p>
        </w:tc>
      </w:tr>
      <w:tr w:rsidR="00EE4373" w:rsidRPr="00EE4373" w14:paraId="70F98ED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C4F45B" w14:textId="77777777" w:rsidR="00EE4373" w:rsidRPr="00EE4373" w:rsidRDefault="00EE4373" w:rsidP="00EE4373">
            <w:r w:rsidRPr="00EE4373">
              <w:t>Contraddizione (C)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DF3487" w14:textId="77777777" w:rsidR="00EE4373" w:rsidRPr="00EE4373" w:rsidRDefault="00EE4373" w:rsidP="00EE4373">
            <w:r w:rsidRPr="00EE4373">
              <w:t>Violenza Strutturale: Ingiustizia e disuguaglianza.</w:t>
            </w:r>
            <w:r w:rsidRPr="00EE4373">
              <w:rPr>
                <w:vertAlign w:val="superscript"/>
              </w:rPr>
              <w:t>10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EF0758" w14:textId="77777777" w:rsidR="00EE4373" w:rsidRPr="00EE4373" w:rsidRDefault="00EE4373" w:rsidP="00EE4373">
            <w:r w:rsidRPr="00EE4373">
              <w:t xml:space="preserve">Creatività: Trovare soluzioni innovative e </w:t>
            </w:r>
            <w:proofErr w:type="spellStart"/>
            <w:r w:rsidRPr="00EE4373">
              <w:t>mutually</w:t>
            </w:r>
            <w:proofErr w:type="spellEnd"/>
            <w:r w:rsidRPr="00EE4373">
              <w:t xml:space="preserve"> beneficiali.</w:t>
            </w:r>
            <w:r w:rsidRPr="00EE4373">
              <w:rPr>
                <w:vertAlign w:val="superscript"/>
              </w:rPr>
              <w:t>1</w:t>
            </w:r>
          </w:p>
        </w:tc>
      </w:tr>
      <w:tr w:rsidR="00EE4373" w:rsidRPr="00EE4373" w14:paraId="7A9F9AF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E8A538" w14:textId="77777777" w:rsidR="00EE4373" w:rsidRPr="00EE4373" w:rsidRDefault="00EE4373" w:rsidP="00EE4373">
            <w:r w:rsidRPr="00EE4373">
              <w:t>Atteggiamento (A)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171F4C" w14:textId="77777777" w:rsidR="00EE4373" w:rsidRPr="00EE4373" w:rsidRDefault="00EE4373" w:rsidP="00EE4373">
            <w:r w:rsidRPr="00EE4373">
              <w:t>Violenza Culturale: Ideologie che giustificano l'odio.</w:t>
            </w:r>
            <w:r w:rsidRPr="00EE4373">
              <w:rPr>
                <w:vertAlign w:val="superscript"/>
              </w:rPr>
              <w:t>10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188B29" w14:textId="77777777" w:rsidR="00EE4373" w:rsidRPr="00EE4373" w:rsidRDefault="00EE4373" w:rsidP="00EE4373">
            <w:r w:rsidRPr="00EE4373">
              <w:t>Empatia: Comprendere le parti dall'interno e ammorbidire le percezioni.</w:t>
            </w:r>
            <w:r w:rsidRPr="00EE4373">
              <w:rPr>
                <w:vertAlign w:val="superscript"/>
              </w:rPr>
              <w:t>1</w:t>
            </w:r>
          </w:p>
        </w:tc>
      </w:tr>
      <w:tr w:rsidR="00EE4373" w:rsidRPr="00EE4373" w14:paraId="36A8B31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087488" w14:textId="77777777" w:rsidR="00EE4373" w:rsidRPr="00EE4373" w:rsidRDefault="00EE4373" w:rsidP="00EE4373">
            <w:r w:rsidRPr="00EE4373">
              <w:t>Comportamento (B)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6B62D7" w14:textId="77777777" w:rsidR="00EE4373" w:rsidRPr="00EE4373" w:rsidRDefault="00EE4373" w:rsidP="00EE4373">
            <w:r w:rsidRPr="00EE4373">
              <w:t>Violenza Diretta: Atti fisici e verbali.</w:t>
            </w:r>
            <w:r w:rsidRPr="00EE4373">
              <w:rPr>
                <w:vertAlign w:val="superscript"/>
              </w:rPr>
              <w:t>10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BBBF5A" w14:textId="77777777" w:rsidR="00EE4373" w:rsidRPr="00EE4373" w:rsidRDefault="00EE4373" w:rsidP="00EE4373">
            <w:r w:rsidRPr="00EE4373">
              <w:t>Nonviolenza: Sviluppare approcci pacifici per raggiungere gli obiettivi.</w:t>
            </w:r>
            <w:r w:rsidRPr="00EE4373">
              <w:rPr>
                <w:vertAlign w:val="superscript"/>
              </w:rPr>
              <w:t>1</w:t>
            </w:r>
          </w:p>
        </w:tc>
      </w:tr>
    </w:tbl>
    <w:p w14:paraId="3B9ADA52" w14:textId="77777777" w:rsidR="000C1189" w:rsidRDefault="000C1189" w:rsidP="00EE4373">
      <w:pPr>
        <w:rPr>
          <w:b/>
          <w:bCs/>
        </w:rPr>
      </w:pPr>
    </w:p>
    <w:p w14:paraId="00EB5991" w14:textId="69CB697D" w:rsidR="00EE4373" w:rsidRPr="00EE4373" w:rsidRDefault="00EE4373" w:rsidP="00EE4373">
      <w:pPr>
        <w:rPr>
          <w:b/>
          <w:bCs/>
        </w:rPr>
      </w:pPr>
      <w:r w:rsidRPr="00EE4373">
        <w:rPr>
          <w:b/>
          <w:bCs/>
        </w:rPr>
        <w:t>5. Il Concetto di "Trascendenza del Conflitto" (Metodo TRANSCEND)</w:t>
      </w:r>
    </w:p>
    <w:p w14:paraId="5FD7CBD7" w14:textId="77777777" w:rsidR="00EE4373" w:rsidRPr="00EE4373" w:rsidRDefault="00EE4373" w:rsidP="00EE4373">
      <w:r w:rsidRPr="00EE4373">
        <w:t xml:space="preserve">La tesi centrale di </w:t>
      </w:r>
      <w:proofErr w:type="spellStart"/>
      <w:r w:rsidRPr="00EE4373">
        <w:t>Galtung</w:t>
      </w:r>
      <w:proofErr w:type="spellEnd"/>
      <w:r w:rsidRPr="00EE4373">
        <w:t xml:space="preserve"> è che la trasformazione del conflitto sia l'unica alternativa alla violenza.</w:t>
      </w:r>
      <w:r w:rsidRPr="00EE4373">
        <w:rPr>
          <w:vertAlign w:val="superscript"/>
        </w:rPr>
        <w:t>1</w:t>
      </w:r>
      <w:r w:rsidRPr="00EE4373">
        <w:t xml:space="preserve"> Questo processo, noto come "trascendenza del conflitto," non mira a "vincere" o a trovare un semplice compromesso, ma a "creare qualcosa di nuovo" </w:t>
      </w:r>
      <w:r w:rsidRPr="00EE4373">
        <w:rPr>
          <w:vertAlign w:val="superscript"/>
        </w:rPr>
        <w:t>1</w:t>
      </w:r>
      <w:r w:rsidRPr="00EE4373">
        <w:t xml:space="preserve"> che superi le incompatibilità originali. Il metodo TRANSCEND, co-fondato da </w:t>
      </w:r>
      <w:proofErr w:type="spellStart"/>
      <w:r w:rsidRPr="00EE4373">
        <w:t>Galtung</w:t>
      </w:r>
      <w:proofErr w:type="spellEnd"/>
      <w:r w:rsidRPr="00EE4373">
        <w:t xml:space="preserve"> nel 1993, si basa su un approccio olistico che interviene su tutti e tre i vertici del triangolo del conflitto.</w:t>
      </w:r>
      <w:r w:rsidRPr="00EE4373">
        <w:rPr>
          <w:vertAlign w:val="superscript"/>
        </w:rPr>
        <w:t>16</w:t>
      </w:r>
    </w:p>
    <w:p w14:paraId="74B3F1D6" w14:textId="33101825" w:rsidR="00EE4373" w:rsidRPr="00EE4373" w:rsidRDefault="00EE4373" w:rsidP="00EE4373">
      <w:pPr>
        <w:rPr>
          <w:b/>
          <w:bCs/>
        </w:rPr>
      </w:pPr>
      <w:r w:rsidRPr="00EE4373">
        <w:rPr>
          <w:b/>
          <w:bCs/>
        </w:rPr>
        <w:t xml:space="preserve">5.1 I </w:t>
      </w:r>
      <w:r w:rsidR="000C1189">
        <w:rPr>
          <w:b/>
          <w:bCs/>
        </w:rPr>
        <w:t>t</w:t>
      </w:r>
      <w:r w:rsidRPr="00EE4373">
        <w:rPr>
          <w:b/>
          <w:bCs/>
        </w:rPr>
        <w:t xml:space="preserve">re </w:t>
      </w:r>
      <w:r w:rsidR="000C1189">
        <w:rPr>
          <w:b/>
          <w:bCs/>
        </w:rPr>
        <w:t>p</w:t>
      </w:r>
      <w:r w:rsidRPr="00EE4373">
        <w:rPr>
          <w:b/>
          <w:bCs/>
        </w:rPr>
        <w:t xml:space="preserve">ilastri della </w:t>
      </w:r>
      <w:r w:rsidR="000C1189">
        <w:rPr>
          <w:b/>
          <w:bCs/>
        </w:rPr>
        <w:t>p</w:t>
      </w:r>
      <w:r w:rsidRPr="00EE4373">
        <w:rPr>
          <w:b/>
          <w:bCs/>
        </w:rPr>
        <w:t xml:space="preserve">ratica del </w:t>
      </w:r>
      <w:r w:rsidR="000C1189">
        <w:rPr>
          <w:b/>
          <w:bCs/>
        </w:rPr>
        <w:t>c</w:t>
      </w:r>
      <w:r w:rsidRPr="00EE4373">
        <w:rPr>
          <w:b/>
          <w:bCs/>
        </w:rPr>
        <w:t>onflitto: Empatia, Nonviolenza, Creatività</w:t>
      </w:r>
    </w:p>
    <w:p w14:paraId="36519847" w14:textId="77777777" w:rsidR="00EE4373" w:rsidRPr="00EE4373" w:rsidRDefault="00EE4373" w:rsidP="00EE4373">
      <w:r w:rsidRPr="00EE4373">
        <w:t>Per ottenere la trascendenza, il mediatore agisce come un "</w:t>
      </w:r>
      <w:proofErr w:type="spellStart"/>
      <w:r w:rsidRPr="00EE4373">
        <w:t>trascenditore</w:t>
      </w:r>
      <w:proofErr w:type="spellEnd"/>
      <w:r w:rsidRPr="00EE4373">
        <w:t xml:space="preserve">" (conflitto/operatore di pace) utilizzando tre strumenti fondamentali </w:t>
      </w:r>
      <w:r w:rsidRPr="00EE4373">
        <w:rPr>
          <w:vertAlign w:val="superscript"/>
        </w:rPr>
        <w:t>1</w:t>
      </w:r>
      <w:r w:rsidRPr="00EE4373">
        <w:t>:</w:t>
      </w:r>
    </w:p>
    <w:p w14:paraId="734BA73E" w14:textId="77777777" w:rsidR="00EE4373" w:rsidRPr="00EE4373" w:rsidRDefault="00EE4373" w:rsidP="00EE4373">
      <w:pPr>
        <w:numPr>
          <w:ilvl w:val="0"/>
          <w:numId w:val="3"/>
        </w:numPr>
      </w:pPr>
      <w:r w:rsidRPr="00EE4373">
        <w:rPr>
          <w:b/>
          <w:bCs/>
        </w:rPr>
        <w:t>Empatia:</w:t>
      </w:r>
      <w:r w:rsidRPr="00EE4373">
        <w:t xml:space="preserve"> Essenziale per ammorbidire le "Attitudini." Il mediatore deve comprendere le parti "dall'interno," onorando la serietà del loro conflitto e il loro vissuto di sofferenza, per aiutarle a sentirsi ascoltate e a rivalutare le loro percezioni.</w:t>
      </w:r>
      <w:r w:rsidRPr="00EE4373">
        <w:rPr>
          <w:vertAlign w:val="superscript"/>
        </w:rPr>
        <w:t>1</w:t>
      </w:r>
    </w:p>
    <w:p w14:paraId="385BF25B" w14:textId="77777777" w:rsidR="00EE4373" w:rsidRPr="00EE4373" w:rsidRDefault="00EE4373" w:rsidP="00EE4373">
      <w:pPr>
        <w:numPr>
          <w:ilvl w:val="0"/>
          <w:numId w:val="3"/>
        </w:numPr>
      </w:pPr>
      <w:r w:rsidRPr="00EE4373">
        <w:rPr>
          <w:b/>
          <w:bCs/>
        </w:rPr>
        <w:t>Nonviolenza:</w:t>
      </w:r>
      <w:r w:rsidRPr="00EE4373">
        <w:t xml:space="preserve"> La chiave per modificare il "Comportamento" distruttivo. Attraverso il dialogo e la ricerca di obiettivi validi, si identificano e si propongono approcci nonviolenti per il loro raggiungimento.</w:t>
      </w:r>
      <w:r w:rsidRPr="00EE4373">
        <w:rPr>
          <w:vertAlign w:val="superscript"/>
        </w:rPr>
        <w:t>1</w:t>
      </w:r>
    </w:p>
    <w:p w14:paraId="3A6D5836" w14:textId="77777777" w:rsidR="00EE4373" w:rsidRPr="00EE4373" w:rsidRDefault="00EE4373" w:rsidP="00EE4373">
      <w:pPr>
        <w:numPr>
          <w:ilvl w:val="0"/>
          <w:numId w:val="3"/>
        </w:numPr>
      </w:pPr>
      <w:r w:rsidRPr="00EE4373">
        <w:rPr>
          <w:b/>
          <w:bCs/>
        </w:rPr>
        <w:t>Creatività:</w:t>
      </w:r>
      <w:r w:rsidRPr="00EE4373">
        <w:t xml:space="preserve"> Lo strumento per agire sulle "Contraddizioni." Si tratta di un processo di </w:t>
      </w:r>
      <w:r w:rsidRPr="00EE4373">
        <w:rPr>
          <w:i/>
          <w:iCs/>
        </w:rPr>
        <w:t>brainstorming</w:t>
      </w:r>
      <w:r w:rsidRPr="00EE4373">
        <w:t xml:space="preserve"> continuo per trovare soluzioni che non si limitano a spartire le risorse esistenti, ma che aprono a nuove opportunità e ridefiniscono gli obiettivi in modi che beneficiano tutte le parti.</w:t>
      </w:r>
      <w:r w:rsidRPr="00EE4373">
        <w:rPr>
          <w:vertAlign w:val="superscript"/>
        </w:rPr>
        <w:t>1</w:t>
      </w:r>
    </w:p>
    <w:p w14:paraId="0FDDF094" w14:textId="24BF50AB" w:rsidR="00EE4373" w:rsidRPr="00EE4373" w:rsidRDefault="00EE4373" w:rsidP="00EE4373">
      <w:pPr>
        <w:rPr>
          <w:b/>
          <w:bCs/>
        </w:rPr>
      </w:pPr>
      <w:r w:rsidRPr="00EE4373">
        <w:rPr>
          <w:b/>
          <w:bCs/>
        </w:rPr>
        <w:t xml:space="preserve">6. Sintesi e </w:t>
      </w:r>
      <w:r w:rsidR="000C1189">
        <w:rPr>
          <w:b/>
          <w:bCs/>
        </w:rPr>
        <w:t>a</w:t>
      </w:r>
      <w:r w:rsidRPr="00EE4373">
        <w:rPr>
          <w:b/>
          <w:bCs/>
        </w:rPr>
        <w:t xml:space="preserve">pplicazione: </w:t>
      </w:r>
      <w:r w:rsidR="000C1189">
        <w:rPr>
          <w:b/>
          <w:bCs/>
        </w:rPr>
        <w:t>l</w:t>
      </w:r>
      <w:r w:rsidRPr="00EE4373">
        <w:rPr>
          <w:b/>
          <w:bCs/>
        </w:rPr>
        <w:t>'</w:t>
      </w:r>
      <w:r w:rsidR="000C1189">
        <w:rPr>
          <w:b/>
          <w:bCs/>
        </w:rPr>
        <w:t>a</w:t>
      </w:r>
      <w:r w:rsidRPr="00EE4373">
        <w:rPr>
          <w:b/>
          <w:bCs/>
        </w:rPr>
        <w:t>llineamento tra Teoria e Pratica</w:t>
      </w:r>
    </w:p>
    <w:p w14:paraId="506312E4" w14:textId="77777777" w:rsidR="00EE4373" w:rsidRPr="00EE4373" w:rsidRDefault="00EE4373" w:rsidP="00EE4373">
      <w:r w:rsidRPr="00EE4373">
        <w:t xml:space="preserve">L'analisi fin qui condotta dimostra un allineamento profondo tra la pratica della mediazione e la teoria </w:t>
      </w:r>
      <w:proofErr w:type="spellStart"/>
      <w:r w:rsidRPr="00EE4373">
        <w:t>galtungiana</w:t>
      </w:r>
      <w:proofErr w:type="spellEnd"/>
      <w:r w:rsidRPr="00EE4373">
        <w:t xml:space="preserve">. Il mediatore "equivicino" incarna perfettamente l'approccio empatico che </w:t>
      </w:r>
      <w:proofErr w:type="spellStart"/>
      <w:r w:rsidRPr="00EE4373">
        <w:t>Galtung</w:t>
      </w:r>
      <w:proofErr w:type="spellEnd"/>
      <w:r w:rsidRPr="00EE4373">
        <w:t xml:space="preserve"> considera essenziale per lavorare sul vertice delle "Attitudini," il cuore del conflitto interpersonale. Parallelamente, la critica al pacifismo "schierato" si rivela come una critica al fallimento di questo approccio nel riconoscere e trascendere le radici culturali e strutturali del conflitto, limitandosi a una reazione miope al "Comportamento" della violenza diretta. La vera pace, in questa prospettiva, non è </w:t>
      </w:r>
      <w:r w:rsidRPr="00EE4373">
        <w:lastRenderedPageBreak/>
        <w:t>la vittoria di una fazione o il crollo di un'altra, ma una trasformazione della relazione che permetta una cooperazione costruttiva.</w:t>
      </w:r>
    </w:p>
    <w:p w14:paraId="03D8865B" w14:textId="11FF3899" w:rsidR="00EE4373" w:rsidRPr="00EE4373" w:rsidRDefault="00EE4373" w:rsidP="00EE4373">
      <w:pPr>
        <w:rPr>
          <w:b/>
          <w:bCs/>
        </w:rPr>
      </w:pPr>
      <w:r w:rsidRPr="00EE4373">
        <w:rPr>
          <w:b/>
          <w:bCs/>
        </w:rPr>
        <w:t xml:space="preserve">6.1 Tavola 3: </w:t>
      </w:r>
      <w:r w:rsidR="000C1189">
        <w:rPr>
          <w:b/>
          <w:bCs/>
        </w:rPr>
        <w:t>c</w:t>
      </w:r>
      <w:r w:rsidRPr="00EE4373">
        <w:rPr>
          <w:b/>
          <w:bCs/>
        </w:rPr>
        <w:t xml:space="preserve">onfronto </w:t>
      </w:r>
      <w:r w:rsidR="000C1189">
        <w:rPr>
          <w:b/>
          <w:bCs/>
        </w:rPr>
        <w:t>c</w:t>
      </w:r>
      <w:r w:rsidRPr="00EE4373">
        <w:rPr>
          <w:b/>
          <w:bCs/>
        </w:rPr>
        <w:t xml:space="preserve">oncettuale tra </w:t>
      </w:r>
      <w:r w:rsidR="000C1189">
        <w:rPr>
          <w:b/>
          <w:bCs/>
        </w:rPr>
        <w:t>a</w:t>
      </w:r>
      <w:r w:rsidRPr="00EE4373">
        <w:rPr>
          <w:b/>
          <w:bCs/>
        </w:rPr>
        <w:t xml:space="preserve">pprocci alla </w:t>
      </w:r>
      <w:r w:rsidR="000C1189">
        <w:rPr>
          <w:b/>
          <w:bCs/>
        </w:rPr>
        <w:t>p</w:t>
      </w:r>
      <w:r w:rsidRPr="00EE4373">
        <w:rPr>
          <w:b/>
          <w:bCs/>
        </w:rPr>
        <w:t>ace</w:t>
      </w:r>
    </w:p>
    <w:tbl>
      <w:tblPr>
        <w:tblW w:w="0" w:type="auto"/>
        <w:tblCellSpacing w:w="15" w:type="dxa"/>
        <w:tblCellMar>
          <w:left w:w="0" w:type="dxa"/>
          <w:right w:w="0" w:type="dxa"/>
        </w:tblCellMar>
        <w:tblLook w:val="04A0" w:firstRow="1" w:lastRow="0" w:firstColumn="1" w:lastColumn="0" w:noHBand="0" w:noVBand="1"/>
      </w:tblPr>
      <w:tblGrid>
        <w:gridCol w:w="1577"/>
        <w:gridCol w:w="2570"/>
        <w:gridCol w:w="2724"/>
        <w:gridCol w:w="2751"/>
      </w:tblGrid>
      <w:tr w:rsidR="00EE4373" w:rsidRPr="00EE4373" w14:paraId="74809AB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A6F626" w14:textId="77777777" w:rsidR="00EE4373" w:rsidRPr="00EE4373" w:rsidRDefault="00EE4373" w:rsidP="00EE4373">
            <w:r w:rsidRPr="00EE4373">
              <w:t>Criterio di Confronto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3DE646" w14:textId="77777777" w:rsidR="00EE4373" w:rsidRPr="00EE4373" w:rsidRDefault="00EE4373" w:rsidP="00EE4373">
            <w:r w:rsidRPr="00EE4373">
              <w:t>Pacifismo "Schierato"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B7D66F" w14:textId="77777777" w:rsidR="00EE4373" w:rsidRPr="00EE4373" w:rsidRDefault="00EE4373" w:rsidP="00EE4373">
            <w:r w:rsidRPr="00EE4373">
              <w:t>Mediazione Tradizionale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AA3358" w14:textId="77777777" w:rsidR="00EE4373" w:rsidRPr="00EE4373" w:rsidRDefault="00EE4373" w:rsidP="00EE4373">
            <w:r w:rsidRPr="00EE4373">
              <w:t xml:space="preserve">Trascendenza di </w:t>
            </w:r>
            <w:proofErr w:type="spellStart"/>
            <w:r w:rsidRPr="00EE4373">
              <w:t>Galtung</w:t>
            </w:r>
            <w:proofErr w:type="spellEnd"/>
          </w:p>
        </w:tc>
      </w:tr>
      <w:tr w:rsidR="00EE4373" w:rsidRPr="00EE4373" w14:paraId="79BF28B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BB95CE" w14:textId="77777777" w:rsidR="00EE4373" w:rsidRPr="00EE4373" w:rsidRDefault="00EE4373" w:rsidP="00EE4373">
            <w:r w:rsidRPr="00EE4373">
              <w:rPr>
                <w:b/>
                <w:bCs/>
              </w:rPr>
              <w:t>Obiettivo Finale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6EAC1F" w14:textId="77777777" w:rsidR="00EE4373" w:rsidRPr="00EE4373" w:rsidRDefault="00EE4373" w:rsidP="00EE4373">
            <w:r w:rsidRPr="00EE4373">
              <w:t>Vittoria/sconfitta di una fazione; eliminazione del nemico.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CDE226" w14:textId="77777777" w:rsidR="00EE4373" w:rsidRPr="00EE4373" w:rsidRDefault="00EE4373" w:rsidP="00EE4373">
            <w:r w:rsidRPr="00EE4373">
              <w:t>Compromesso o accordo di compromesso.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69B12F" w14:textId="77777777" w:rsidR="00EE4373" w:rsidRPr="00EE4373" w:rsidRDefault="00EE4373" w:rsidP="00EE4373">
            <w:r w:rsidRPr="00EE4373">
              <w:t>Creazione di una nuova realtà che superi le incompatibilità.</w:t>
            </w:r>
            <w:r w:rsidRPr="00EE4373">
              <w:rPr>
                <w:vertAlign w:val="superscript"/>
              </w:rPr>
              <w:t>1</w:t>
            </w:r>
          </w:p>
        </w:tc>
      </w:tr>
      <w:tr w:rsidR="00EE4373" w:rsidRPr="00EE4373" w14:paraId="0D3B2D5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891F96" w14:textId="77777777" w:rsidR="00EE4373" w:rsidRPr="00EE4373" w:rsidRDefault="00EE4373" w:rsidP="00EE4373">
            <w:r w:rsidRPr="00EE4373">
              <w:rPr>
                <w:b/>
                <w:bCs/>
              </w:rPr>
              <w:t>Ruolo del Terzo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8D9F1F" w14:textId="77777777" w:rsidR="00EE4373" w:rsidRPr="00EE4373" w:rsidRDefault="00EE4373" w:rsidP="00EE4373">
            <w:r w:rsidRPr="00EE4373">
              <w:t>Partecipante ideologico o sostenitore.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1E5C1A" w14:textId="77777777" w:rsidR="00EE4373" w:rsidRPr="00EE4373" w:rsidRDefault="00EE4373" w:rsidP="00EE4373">
            <w:r w:rsidRPr="00EE4373">
              <w:t>Terzo neutrale; facilitatore.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C0243D" w14:textId="77777777" w:rsidR="00EE4373" w:rsidRPr="00EE4373" w:rsidRDefault="00EE4373" w:rsidP="00EE4373">
            <w:r w:rsidRPr="00EE4373">
              <w:t>Operatore di pace/</w:t>
            </w:r>
            <w:proofErr w:type="spellStart"/>
            <w:r w:rsidRPr="00EE4373">
              <w:t>trascenditore</w:t>
            </w:r>
            <w:proofErr w:type="spellEnd"/>
            <w:r w:rsidRPr="00EE4373">
              <w:t>, empatico e creativo.</w:t>
            </w:r>
            <w:r w:rsidRPr="00EE4373">
              <w:rPr>
                <w:vertAlign w:val="superscript"/>
              </w:rPr>
              <w:t>1</w:t>
            </w:r>
          </w:p>
        </w:tc>
      </w:tr>
      <w:tr w:rsidR="00EE4373" w:rsidRPr="00EE4373" w14:paraId="7413E3B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478C78" w14:textId="77777777" w:rsidR="00EE4373" w:rsidRPr="00EE4373" w:rsidRDefault="00EE4373" w:rsidP="00EE4373">
            <w:r w:rsidRPr="00EE4373">
              <w:rPr>
                <w:b/>
                <w:bCs/>
              </w:rPr>
              <w:t>Focus del Processo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E4A8F6" w14:textId="77777777" w:rsidR="00EE4373" w:rsidRPr="00EE4373" w:rsidRDefault="00EE4373" w:rsidP="00EE4373">
            <w:r w:rsidRPr="00EE4373">
              <w:t>Unicamente sul "Comportamento" (violenza diretta) di un solo attore.</w:t>
            </w:r>
            <w:r w:rsidRPr="00EE4373">
              <w:rPr>
                <w:vertAlign w:val="superscript"/>
              </w:rPr>
              <w:t>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32EF9C" w14:textId="77777777" w:rsidR="00EE4373" w:rsidRPr="00EE4373" w:rsidRDefault="00EE4373" w:rsidP="00EE4373">
            <w:r w:rsidRPr="00EE4373">
              <w:t>Principalmente sulle "Contraddizioni" (argomenti), a volte sul "Comportamento".</w:t>
            </w:r>
            <w:r w:rsidRPr="00EE4373">
              <w:rPr>
                <w:vertAlign w:val="superscript"/>
              </w:rPr>
              <w:t>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1F1274" w14:textId="77777777" w:rsidR="00EE4373" w:rsidRPr="00EE4373" w:rsidRDefault="00EE4373" w:rsidP="00EE4373">
            <w:r w:rsidRPr="00EE4373">
              <w:t>Olistico: interviene simultaneamente su "Contraddizioni," "Attitudini" e "Comportamenti".</w:t>
            </w:r>
            <w:r w:rsidRPr="00EE4373">
              <w:rPr>
                <w:vertAlign w:val="superscript"/>
              </w:rPr>
              <w:t>1</w:t>
            </w:r>
          </w:p>
        </w:tc>
      </w:tr>
      <w:tr w:rsidR="00EE4373" w:rsidRPr="00EE4373" w14:paraId="6E8AA46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142C84" w14:textId="77777777" w:rsidR="00EE4373" w:rsidRPr="00EE4373" w:rsidRDefault="00EE4373" w:rsidP="00EE4373">
            <w:r w:rsidRPr="00EE4373">
              <w:rPr>
                <w:b/>
                <w:bCs/>
              </w:rPr>
              <w:t xml:space="preserve">Relazione con le Teorie di </w:t>
            </w:r>
            <w:proofErr w:type="spellStart"/>
            <w:r w:rsidRPr="00EE4373">
              <w:rPr>
                <w:b/>
                <w:bCs/>
              </w:rPr>
              <w:t>Galtung</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FC849E" w14:textId="77777777" w:rsidR="00EE4373" w:rsidRPr="00EE4373" w:rsidRDefault="00EE4373" w:rsidP="00EE4373">
            <w:r w:rsidRPr="00EE4373">
              <w:t>Abbraccia la "violenza culturale" come legittimazione; si oppone alla "pace positiva".</w:t>
            </w:r>
            <w:r w:rsidRPr="00EE4373">
              <w:rPr>
                <w:vertAlign w:val="superscript"/>
              </w:rPr>
              <w:t>10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7871E0" w14:textId="77777777" w:rsidR="00EE4373" w:rsidRPr="00EE4373" w:rsidRDefault="00EE4373" w:rsidP="00EE4373">
            <w:r w:rsidRPr="00EE4373">
              <w:t>Si ferma spesso alla "pace negativa" (assenza di violenza) senza affrontare le radici strutturali.</w:t>
            </w:r>
            <w:r w:rsidRPr="00EE4373">
              <w:rPr>
                <w:vertAlign w:val="superscript"/>
              </w:rPr>
              <w:t>14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B554FF" w14:textId="77777777" w:rsidR="00EE4373" w:rsidRPr="00EE4373" w:rsidRDefault="00EE4373" w:rsidP="00EE4373">
            <w:r w:rsidRPr="00EE4373">
              <w:t>Mira esplicitamente alla "trasformazione" del conflitto e alla costruzione della "pace positiva".</w:t>
            </w:r>
            <w:r w:rsidRPr="00EE4373">
              <w:rPr>
                <w:vertAlign w:val="superscript"/>
              </w:rPr>
              <w:t>1</w:t>
            </w:r>
          </w:p>
        </w:tc>
      </w:tr>
    </w:tbl>
    <w:p w14:paraId="15DE0EEB" w14:textId="77777777" w:rsidR="000C1189" w:rsidRDefault="000C1189" w:rsidP="00EE4373">
      <w:pPr>
        <w:rPr>
          <w:b/>
          <w:bCs/>
        </w:rPr>
      </w:pPr>
    </w:p>
    <w:p w14:paraId="57D32272" w14:textId="70194A4C" w:rsidR="00EE4373" w:rsidRPr="00EE4373" w:rsidRDefault="00EE4373" w:rsidP="00EE4373">
      <w:pPr>
        <w:rPr>
          <w:b/>
          <w:bCs/>
        </w:rPr>
      </w:pPr>
      <w:r w:rsidRPr="00EE4373">
        <w:rPr>
          <w:b/>
          <w:bCs/>
        </w:rPr>
        <w:t xml:space="preserve">7. Critiche, </w:t>
      </w:r>
      <w:r w:rsidR="000C1189">
        <w:rPr>
          <w:b/>
          <w:bCs/>
        </w:rPr>
        <w:t>l</w:t>
      </w:r>
      <w:r w:rsidRPr="00EE4373">
        <w:rPr>
          <w:b/>
          <w:bCs/>
        </w:rPr>
        <w:t xml:space="preserve">imiti e </w:t>
      </w:r>
      <w:r w:rsidR="000C1189">
        <w:rPr>
          <w:b/>
          <w:bCs/>
        </w:rPr>
        <w:t>p</w:t>
      </w:r>
      <w:r w:rsidRPr="00EE4373">
        <w:rPr>
          <w:b/>
          <w:bCs/>
        </w:rPr>
        <w:t xml:space="preserve">rospettive </w:t>
      </w:r>
      <w:r w:rsidR="000C1189">
        <w:rPr>
          <w:b/>
          <w:bCs/>
        </w:rPr>
        <w:t>f</w:t>
      </w:r>
      <w:r w:rsidRPr="00EE4373">
        <w:rPr>
          <w:b/>
          <w:bCs/>
        </w:rPr>
        <w:t>uture</w:t>
      </w:r>
    </w:p>
    <w:p w14:paraId="59DD4D73" w14:textId="77777777" w:rsidR="00EE4373" w:rsidRPr="00EE4373" w:rsidRDefault="00EE4373" w:rsidP="00EE4373">
      <w:r w:rsidRPr="00EE4373">
        <w:t xml:space="preserve">Nonostante la sua vasta influenza, il modello di </w:t>
      </w:r>
      <w:proofErr w:type="spellStart"/>
      <w:r w:rsidRPr="00EE4373">
        <w:t>Galtung</w:t>
      </w:r>
      <w:proofErr w:type="spellEnd"/>
      <w:r w:rsidRPr="00EE4373">
        <w:t xml:space="preserve"> non è privo di critiche. Alcuni studiosi hanno evidenziato la potenziale vaghezza di concetti come la "violenza strutturale," che, se interpretati in modo eccessivamente ampio, rischiano di etichettare ogni disuguaglianza come violenza, lasciando poco spazio per la nonviolenza.</w:t>
      </w:r>
      <w:r w:rsidRPr="00EE4373">
        <w:rPr>
          <w:vertAlign w:val="superscript"/>
        </w:rPr>
        <w:t>17</w:t>
      </w:r>
      <w:r w:rsidRPr="00EE4373">
        <w:t xml:space="preserve"> Inoltre, il modello TRANSCEND, sebbene efficace in contesti specifici, ha mostrato limiti di applicabilità in conflitti su larga scala (come in Iraq o Ucraina) o con attori che agiscono in modo esclusivamente criminale, come nel caso della </w:t>
      </w:r>
    </w:p>
    <w:p w14:paraId="19F10D0C" w14:textId="77777777" w:rsidR="00EE4373" w:rsidRPr="00EE4373" w:rsidRDefault="00EE4373" w:rsidP="00EE4373">
      <w:proofErr w:type="spellStart"/>
      <w:r w:rsidRPr="00EE4373">
        <w:rPr>
          <w:i/>
          <w:iCs/>
        </w:rPr>
        <w:t>Lord's</w:t>
      </w:r>
      <w:proofErr w:type="spellEnd"/>
      <w:r w:rsidRPr="00EE4373">
        <w:rPr>
          <w:i/>
          <w:iCs/>
        </w:rPr>
        <w:t xml:space="preserve"> </w:t>
      </w:r>
      <w:proofErr w:type="spellStart"/>
      <w:r w:rsidRPr="00EE4373">
        <w:rPr>
          <w:i/>
          <w:iCs/>
        </w:rPr>
        <w:t>Resistance</w:t>
      </w:r>
      <w:proofErr w:type="spellEnd"/>
      <w:r w:rsidRPr="00EE4373">
        <w:rPr>
          <w:i/>
          <w:iCs/>
        </w:rPr>
        <w:t xml:space="preserve"> Army</w:t>
      </w:r>
      <w:r w:rsidRPr="00EE4373">
        <w:t xml:space="preserve"> in Uganda.</w:t>
      </w:r>
      <w:r w:rsidRPr="00EE4373">
        <w:rPr>
          <w:vertAlign w:val="superscript"/>
        </w:rPr>
        <w:t>21</w:t>
      </w:r>
      <w:r w:rsidRPr="00EE4373">
        <w:t xml:space="preserve"> In questi contesti, la mediazione non può prescindere da considerazioni di giustizia e responsabilità, come sottolineato dal mediatore David Gorman, che non rimane neutrale di fronte a crimini di guerra.</w:t>
      </w:r>
      <w:r w:rsidRPr="00EE4373">
        <w:rPr>
          <w:vertAlign w:val="superscript"/>
        </w:rPr>
        <w:t>22</w:t>
      </w:r>
    </w:p>
    <w:p w14:paraId="4F8E37C9" w14:textId="77777777" w:rsidR="00EE4373" w:rsidRPr="00EE4373" w:rsidRDefault="00EE4373" w:rsidP="00EE4373">
      <w:r w:rsidRPr="00EE4373">
        <w:t xml:space="preserve">La tensione tra l'idealismo della teoria </w:t>
      </w:r>
      <w:proofErr w:type="spellStart"/>
      <w:r w:rsidRPr="00EE4373">
        <w:t>galtungiana</w:t>
      </w:r>
      <w:proofErr w:type="spellEnd"/>
      <w:r w:rsidRPr="00EE4373">
        <w:t xml:space="preserve"> e il pragmatismo richiesto nella mediazione su larga scala non rappresenta una contraddizione, ma una dialettica necessaria. La teoria di </w:t>
      </w:r>
      <w:proofErr w:type="spellStart"/>
      <w:r w:rsidRPr="00EE4373">
        <w:t>Galtung</w:t>
      </w:r>
      <w:proofErr w:type="spellEnd"/>
      <w:r w:rsidRPr="00EE4373">
        <w:t xml:space="preserve"> fornisce il quadro concettuale per comprendere la complessità del conflitto e un'ambiziosa visione di pace. La pratica dei mediatori pragmatici sul campo, come quelli che lavorano "al di fuori della 'sala principale'" </w:t>
      </w:r>
      <w:r w:rsidRPr="00EE4373">
        <w:rPr>
          <w:vertAlign w:val="superscript"/>
        </w:rPr>
        <w:t>22</w:t>
      </w:r>
      <w:r w:rsidRPr="00EE4373">
        <w:t xml:space="preserve">, dimostra la necessità di adattare questi principi alla realtà contingente, spesso </w:t>
      </w:r>
      <w:r w:rsidRPr="00EE4373">
        <w:lastRenderedPageBreak/>
        <w:t>compromessa. La teoria fornisce la diagnosi ("il problema") e la visione ("il che fare"), mentre la pratica fornisce gli strumenti per operare in contesti dove la nonviolenza deve essere applicata con realismo. I casi di studio forniti da alcune fonti riguardanti organizzazioni omonime (</w:t>
      </w:r>
      <w:proofErr w:type="spellStart"/>
      <w:r w:rsidRPr="00EE4373">
        <w:t>Transcend</w:t>
      </w:r>
      <w:proofErr w:type="spellEnd"/>
      <w:r w:rsidRPr="00EE4373">
        <w:t xml:space="preserve"> </w:t>
      </w:r>
      <w:proofErr w:type="spellStart"/>
      <w:r w:rsidRPr="00EE4373">
        <w:t>Education</w:t>
      </w:r>
      <w:proofErr w:type="spellEnd"/>
      <w:r w:rsidRPr="00EE4373">
        <w:t xml:space="preserve">, </w:t>
      </w:r>
      <w:proofErr w:type="spellStart"/>
      <w:r w:rsidRPr="00EE4373">
        <w:t>Transcend</w:t>
      </w:r>
      <w:proofErr w:type="spellEnd"/>
      <w:r w:rsidRPr="00EE4373">
        <w:t xml:space="preserve"> Infra) non si riferiscono all'applicazione del metodo di </w:t>
      </w:r>
      <w:proofErr w:type="spellStart"/>
      <w:r w:rsidRPr="00EE4373">
        <w:t>Galtung</w:t>
      </w:r>
      <w:proofErr w:type="spellEnd"/>
      <w:r w:rsidRPr="00EE4373">
        <w:t xml:space="preserve"> per la risoluzione dei conflitti, e pertanto non sono stati inclusi nell'analisi pratica.</w:t>
      </w:r>
      <w:r w:rsidRPr="00EE4373">
        <w:rPr>
          <w:vertAlign w:val="superscript"/>
        </w:rPr>
        <w:t>23</w:t>
      </w:r>
    </w:p>
    <w:p w14:paraId="1DFEFD3A" w14:textId="4BA19554" w:rsidR="00EE4373" w:rsidRPr="00EE4373" w:rsidRDefault="00EE4373" w:rsidP="00EE4373">
      <w:pPr>
        <w:rPr>
          <w:b/>
          <w:bCs/>
        </w:rPr>
      </w:pPr>
      <w:r w:rsidRPr="00EE4373">
        <w:rPr>
          <w:b/>
          <w:bCs/>
        </w:rPr>
        <w:t xml:space="preserve">8. Conclusioni: </w:t>
      </w:r>
      <w:r w:rsidR="000C1189">
        <w:rPr>
          <w:b/>
          <w:bCs/>
        </w:rPr>
        <w:t>v</w:t>
      </w:r>
      <w:r w:rsidRPr="00EE4373">
        <w:rPr>
          <w:b/>
          <w:bCs/>
        </w:rPr>
        <w:t xml:space="preserve">erso un </w:t>
      </w:r>
      <w:r w:rsidR="000C1189">
        <w:rPr>
          <w:b/>
          <w:bCs/>
        </w:rPr>
        <w:t>p</w:t>
      </w:r>
      <w:r w:rsidRPr="00EE4373">
        <w:rPr>
          <w:b/>
          <w:bCs/>
        </w:rPr>
        <w:t xml:space="preserve">ragmatismo </w:t>
      </w:r>
      <w:r w:rsidR="000C1189">
        <w:rPr>
          <w:b/>
          <w:bCs/>
        </w:rPr>
        <w:t>n</w:t>
      </w:r>
      <w:r w:rsidRPr="00EE4373">
        <w:rPr>
          <w:b/>
          <w:bCs/>
        </w:rPr>
        <w:t>onviolento</w:t>
      </w:r>
      <w:r w:rsidR="000C1189">
        <w:rPr>
          <w:b/>
          <w:bCs/>
        </w:rPr>
        <w:t xml:space="preserve"> (“poietico”)</w:t>
      </w:r>
      <w:r w:rsidRPr="00EE4373">
        <w:rPr>
          <w:b/>
          <w:bCs/>
        </w:rPr>
        <w:t xml:space="preserve"> per la </w:t>
      </w:r>
      <w:r w:rsidR="000C1189">
        <w:rPr>
          <w:b/>
          <w:bCs/>
        </w:rPr>
        <w:t>p</w:t>
      </w:r>
      <w:r w:rsidRPr="00EE4373">
        <w:rPr>
          <w:b/>
          <w:bCs/>
        </w:rPr>
        <w:t>ace</w:t>
      </w:r>
    </w:p>
    <w:p w14:paraId="5A45606D" w14:textId="77777777" w:rsidR="00EE4373" w:rsidRPr="00EE4373" w:rsidRDefault="00EE4373" w:rsidP="00EE4373">
      <w:r w:rsidRPr="00EE4373">
        <w:t xml:space="preserve">L'analisi ha dimostrato che la mediazione "equivicina" e la critica al pacifismo "schierato" sono manifestazioni pratiche e concettualmente allineate con la visione di Johan </w:t>
      </w:r>
      <w:proofErr w:type="spellStart"/>
      <w:r w:rsidRPr="00EE4373">
        <w:t>Galtung</w:t>
      </w:r>
      <w:proofErr w:type="spellEnd"/>
      <w:r w:rsidRPr="00EE4373">
        <w:t>. La pace, nella sua forma più matura e sostenibile, non è un evento, ma un processo creativo che richiede empatia, pragmatismo e una visione olistica del conflitto. L'efficacia di un mediatore risiede nella sua capacità di agire non solo come facilitatore imparziale, ma come un "</w:t>
      </w:r>
      <w:proofErr w:type="spellStart"/>
      <w:r w:rsidRPr="00EE4373">
        <w:t>trascenditore</w:t>
      </w:r>
      <w:proofErr w:type="spellEnd"/>
      <w:r w:rsidRPr="00EE4373">
        <w:t>" che guida le parti a superare le loro incompatibilità attraverso empatia, nonviolenza e creatività.</w:t>
      </w:r>
    </w:p>
    <w:p w14:paraId="329124F1" w14:textId="77777777" w:rsidR="00EE4373" w:rsidRPr="00EE4373" w:rsidRDefault="00EE4373" w:rsidP="00EE4373">
      <w:r w:rsidRPr="00EE4373">
        <w:t xml:space="preserve">Il conflitto, lungi dall'essere un mero distruttore, è un'occasione di crescita e un motore potenziale per il cambiamento. La vera sfida non è l'eliminazione dei conflitti, ma l'apprendimento di come gestirli e trasformarli in modo nonviolento, affrontando le loro radici profonde e non solo le loro manifestazioni superficiali. Questa è l'eredità duratura di Johan </w:t>
      </w:r>
      <w:proofErr w:type="spellStart"/>
      <w:r w:rsidRPr="00EE4373">
        <w:t>Galtung</w:t>
      </w:r>
      <w:proofErr w:type="spellEnd"/>
      <w:r w:rsidRPr="00EE4373">
        <w:t xml:space="preserve"> e la via verso una pace che non sia solo l'assenza di guerra, ma la presenza attiva di giustizia e armonia.</w:t>
      </w:r>
    </w:p>
    <w:p w14:paraId="45F7329A" w14:textId="77777777" w:rsidR="00EE4373" w:rsidRDefault="00EE4373"/>
    <w:p w14:paraId="21DBA2DC" w14:textId="77777777" w:rsidR="00EE4373" w:rsidRPr="00EE4373" w:rsidRDefault="00EE4373" w:rsidP="00EE4373">
      <w:r w:rsidRPr="00EE4373">
        <w:t>Fonti usate nel report</w:t>
      </w:r>
    </w:p>
    <w:p w14:paraId="0203991C" w14:textId="77777777" w:rsidR="00EE4373" w:rsidRPr="00EE4373" w:rsidRDefault="00EE4373" w:rsidP="00EE4373">
      <w:pPr>
        <w:rPr>
          <w:rStyle w:val="Collegamentoipertestuale"/>
        </w:rPr>
      </w:pPr>
      <w:r w:rsidRPr="00EE4373">
        <w:fldChar w:fldCharType="begin"/>
      </w:r>
      <w:r w:rsidRPr="00EE4373">
        <w:instrText>HYPERLINK "https://serenoregis.org/wp-content/uploads/2015/12/Johan-Galtung-La-trasformazione-dei-conflitti-con-mezzi-pacifici-web.pdf" \t "_blank"</w:instrText>
      </w:r>
      <w:r w:rsidRPr="00EE4373">
        <w:fldChar w:fldCharType="separate"/>
      </w:r>
    </w:p>
    <w:p w14:paraId="5F1569B6" w14:textId="107C5AA8" w:rsidR="00EE4373" w:rsidRPr="00EE4373" w:rsidRDefault="00EE4373" w:rsidP="00EE4373">
      <w:pPr>
        <w:rPr>
          <w:rStyle w:val="Collegamentoipertestuale"/>
        </w:rPr>
      </w:pPr>
      <w:r w:rsidRPr="00EE4373">
        <w:rPr>
          <w:rStyle w:val="Collegamentoipertestuale"/>
          <w:noProof/>
        </w:rPr>
        <w:drawing>
          <wp:inline distT="0" distB="0" distL="0" distR="0" wp14:anchorId="31FF6D82" wp14:editId="5A5F2E34">
            <wp:extent cx="152400" cy="152400"/>
            <wp:effectExtent l="0" t="0" r="0" b="0"/>
            <wp:docPr id="181220749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3856135" w14:textId="77777777" w:rsidR="00EE4373" w:rsidRPr="00EE4373" w:rsidRDefault="00EE4373" w:rsidP="00EE4373">
      <w:pPr>
        <w:rPr>
          <w:rStyle w:val="Collegamentoipertestuale"/>
        </w:rPr>
      </w:pPr>
      <w:r w:rsidRPr="00EE4373">
        <w:rPr>
          <w:rStyle w:val="Collegamentoipertestuale"/>
        </w:rPr>
        <w:t>serenoregis.org</w:t>
      </w:r>
    </w:p>
    <w:p w14:paraId="3EEF02EC" w14:textId="77777777" w:rsidR="00EE4373" w:rsidRPr="00EE4373" w:rsidRDefault="00EE4373" w:rsidP="00EE4373">
      <w:pPr>
        <w:rPr>
          <w:rStyle w:val="Collegamentoipertestuale"/>
        </w:rPr>
      </w:pPr>
      <w:r w:rsidRPr="00EE4373">
        <w:rPr>
          <w:rStyle w:val="Collegamentoipertestuale"/>
        </w:rPr>
        <w:t xml:space="preserve">Johan </w:t>
      </w:r>
      <w:proofErr w:type="spellStart"/>
      <w:r w:rsidRPr="00EE4373">
        <w:rPr>
          <w:rStyle w:val="Collegamentoipertestuale"/>
        </w:rPr>
        <w:t>Galtung</w:t>
      </w:r>
      <w:proofErr w:type="spellEnd"/>
      <w:r w:rsidRPr="00EE4373">
        <w:rPr>
          <w:rStyle w:val="Collegamentoipertestuale"/>
        </w:rPr>
        <w:t xml:space="preserve"> - La trasformazione dei conflitti con mezzi pacifici</w:t>
      </w:r>
    </w:p>
    <w:p w14:paraId="724FFB50"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"https://www3.gmu.edu/programs/icar/ijps/vol1_1/Galtung.htm" \t "_blank"</w:instrText>
      </w:r>
      <w:r w:rsidRPr="00EE4373">
        <w:fldChar w:fldCharType="separate"/>
      </w:r>
    </w:p>
    <w:p w14:paraId="01691544" w14:textId="28ACC9DF" w:rsidR="00EE4373" w:rsidRPr="00EE4373" w:rsidRDefault="00EE4373" w:rsidP="00EE4373">
      <w:pPr>
        <w:rPr>
          <w:rStyle w:val="Collegamentoipertestuale"/>
        </w:rPr>
      </w:pPr>
      <w:r w:rsidRPr="00EE4373">
        <w:rPr>
          <w:rStyle w:val="Collegamentoipertestuale"/>
          <w:noProof/>
        </w:rPr>
        <w:drawing>
          <wp:inline distT="0" distB="0" distL="0" distR="0" wp14:anchorId="2F18DA96" wp14:editId="328B64F5">
            <wp:extent cx="312420" cy="312420"/>
            <wp:effectExtent l="0" t="0" r="0" b="0"/>
            <wp:docPr id="604203382"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p w14:paraId="37618614" w14:textId="77777777" w:rsidR="00EE4373" w:rsidRPr="00EE4373" w:rsidRDefault="00EE4373" w:rsidP="00EE4373">
      <w:pPr>
        <w:rPr>
          <w:rStyle w:val="Collegamentoipertestuale"/>
        </w:rPr>
      </w:pPr>
      <w:r w:rsidRPr="00EE4373">
        <w:rPr>
          <w:rStyle w:val="Collegamentoipertestuale"/>
        </w:rPr>
        <w:t>www3.gmu.edu</w:t>
      </w:r>
    </w:p>
    <w:p w14:paraId="336185D5" w14:textId="77777777" w:rsidR="00EE4373" w:rsidRPr="00EE4373" w:rsidRDefault="00EE4373" w:rsidP="00EE4373">
      <w:pPr>
        <w:rPr>
          <w:rStyle w:val="Collegamentoipertestuale"/>
        </w:rPr>
      </w:pPr>
      <w:r w:rsidRPr="00EE4373">
        <w:rPr>
          <w:rStyle w:val="Collegamentoipertestuale"/>
        </w:rPr>
        <w:t xml:space="preserve">Peace and </w:t>
      </w:r>
      <w:proofErr w:type="spellStart"/>
      <w:r w:rsidRPr="00EE4373">
        <w:rPr>
          <w:rStyle w:val="Collegamentoipertestuale"/>
        </w:rPr>
        <w:t>Conflict</w:t>
      </w:r>
      <w:proofErr w:type="spellEnd"/>
      <w:r w:rsidRPr="00EE4373">
        <w:rPr>
          <w:rStyle w:val="Collegamentoipertestuale"/>
        </w:rPr>
        <w:t xml:space="preserve"> </w:t>
      </w:r>
      <w:proofErr w:type="spellStart"/>
      <w:r w:rsidRPr="00EE4373">
        <w:rPr>
          <w:rStyle w:val="Collegamentoipertestuale"/>
        </w:rPr>
        <w:t>Research</w:t>
      </w:r>
      <w:proofErr w:type="spellEnd"/>
      <w:r w:rsidRPr="00EE4373">
        <w:rPr>
          <w:rStyle w:val="Collegamentoipertestuale"/>
        </w:rPr>
        <w:t xml:space="preserve"> in the Age of the </w:t>
      </w:r>
      <w:proofErr w:type="spellStart"/>
      <w:r w:rsidRPr="00EE4373">
        <w:rPr>
          <w:rStyle w:val="Collegamentoipertestuale"/>
        </w:rPr>
        <w:t>Cholera</w:t>
      </w:r>
      <w:proofErr w:type="spellEnd"/>
      <w:r w:rsidRPr="00EE4373">
        <w:rPr>
          <w:rStyle w:val="Collegamentoipertestuale"/>
        </w:rPr>
        <w:t xml:space="preserve">: </w:t>
      </w:r>
      <w:proofErr w:type="spellStart"/>
      <w:r w:rsidRPr="00EE4373">
        <w:rPr>
          <w:rStyle w:val="Collegamentoipertestuale"/>
        </w:rPr>
        <w:t>Ten</w:t>
      </w:r>
      <w:proofErr w:type="spellEnd"/>
      <w:r w:rsidRPr="00EE4373">
        <w:rPr>
          <w:rStyle w:val="Collegamentoipertestuale"/>
        </w:rPr>
        <w:t xml:space="preserve"> Pointers to the Future of Peace Studies - Johan </w:t>
      </w:r>
      <w:proofErr w:type="spellStart"/>
      <w:r w:rsidRPr="00EE4373">
        <w:rPr>
          <w:rStyle w:val="Collegamentoipertestuale"/>
        </w:rPr>
        <w:t>Galtung</w:t>
      </w:r>
      <w:proofErr w:type="spellEnd"/>
    </w:p>
    <w:p w14:paraId="3F581625"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"https://www3.gmu.edu/programs/icar/ijps/vol8_1/Bercovitch.html" \t "_blank"</w:instrText>
      </w:r>
      <w:r w:rsidRPr="00EE4373">
        <w:fldChar w:fldCharType="separate"/>
      </w:r>
    </w:p>
    <w:p w14:paraId="31565425" w14:textId="43838262" w:rsidR="00EE4373" w:rsidRPr="00EE4373" w:rsidRDefault="00EE4373" w:rsidP="00EE4373">
      <w:pPr>
        <w:rPr>
          <w:rStyle w:val="Collegamentoipertestuale"/>
        </w:rPr>
      </w:pPr>
      <w:r w:rsidRPr="00EE4373">
        <w:rPr>
          <w:rStyle w:val="Collegamentoipertestuale"/>
          <w:noProof/>
        </w:rPr>
        <w:drawing>
          <wp:inline distT="0" distB="0" distL="0" distR="0" wp14:anchorId="67867578" wp14:editId="6A6BC578">
            <wp:extent cx="312420" cy="312420"/>
            <wp:effectExtent l="0" t="0" r="0" b="0"/>
            <wp:docPr id="81867024"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p w14:paraId="57E6ECF3" w14:textId="77777777" w:rsidR="00EE4373" w:rsidRPr="00EE4373" w:rsidRDefault="00EE4373" w:rsidP="00EE4373">
      <w:pPr>
        <w:rPr>
          <w:rStyle w:val="Collegamentoipertestuale"/>
        </w:rPr>
      </w:pPr>
      <w:r w:rsidRPr="00EE4373">
        <w:rPr>
          <w:rStyle w:val="Collegamentoipertestuale"/>
        </w:rPr>
        <w:t>www3.gmu.edu</w:t>
      </w:r>
    </w:p>
    <w:p w14:paraId="511D1A7E" w14:textId="77777777" w:rsidR="00EE4373" w:rsidRPr="00EE4373" w:rsidRDefault="00EE4373" w:rsidP="00EE4373">
      <w:pPr>
        <w:rPr>
          <w:rStyle w:val="Collegamentoipertestuale"/>
        </w:rPr>
      </w:pPr>
      <w:proofErr w:type="spellStart"/>
      <w:r w:rsidRPr="00EE4373">
        <w:rPr>
          <w:rStyle w:val="Collegamentoipertestuale"/>
        </w:rPr>
        <w:t>Mediating</w:t>
      </w:r>
      <w:proofErr w:type="spellEnd"/>
      <w:r w:rsidRPr="00EE4373">
        <w:rPr>
          <w:rStyle w:val="Collegamentoipertestuale"/>
        </w:rPr>
        <w:t xml:space="preserve"> International </w:t>
      </w:r>
      <w:proofErr w:type="spellStart"/>
      <w:r w:rsidRPr="00EE4373">
        <w:rPr>
          <w:rStyle w:val="Collegamentoipertestuale"/>
        </w:rPr>
        <w:t>Conflicts</w:t>
      </w:r>
      <w:proofErr w:type="spellEnd"/>
      <w:r w:rsidRPr="00EE4373">
        <w:rPr>
          <w:rStyle w:val="Collegamentoipertestuale"/>
        </w:rPr>
        <w:t xml:space="preserve">- </w:t>
      </w:r>
      <w:proofErr w:type="spellStart"/>
      <w:r w:rsidRPr="00EE4373">
        <w:rPr>
          <w:rStyle w:val="Collegamentoipertestuale"/>
        </w:rPr>
        <w:t>Bercovitch</w:t>
      </w:r>
      <w:proofErr w:type="spellEnd"/>
    </w:p>
    <w:p w14:paraId="648E230C"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"https://www.researchgate.net/publication/304747844_Mediation_-_Conflict_Conflict_Resolution_and_Peace" \t "_blank"</w:instrText>
      </w:r>
      <w:r w:rsidRPr="00EE4373">
        <w:fldChar w:fldCharType="separate"/>
      </w:r>
    </w:p>
    <w:p w14:paraId="3BE363F1" w14:textId="7E27CC52" w:rsidR="00EE4373" w:rsidRPr="00EE4373" w:rsidRDefault="00EE4373" w:rsidP="00EE4373">
      <w:pPr>
        <w:rPr>
          <w:rStyle w:val="Collegamentoipertestuale"/>
        </w:rPr>
      </w:pPr>
      <w:r w:rsidRPr="00EE4373">
        <w:rPr>
          <w:rStyle w:val="Collegamentoipertestuale"/>
          <w:noProof/>
        </w:rPr>
        <w:drawing>
          <wp:inline distT="0" distB="0" distL="0" distR="0" wp14:anchorId="2C5579A7" wp14:editId="43CDCACA">
            <wp:extent cx="419100" cy="419100"/>
            <wp:effectExtent l="0" t="0" r="0" b="0"/>
            <wp:docPr id="573695426" name="Immagine 45" descr="Immagine che contiene simbolo, logo, clipart,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695426" name="Immagine 45" descr="Immagine che contiene simbolo, logo, clipart, Carattere&#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1D7DF390" w14:textId="77777777" w:rsidR="00EE4373" w:rsidRPr="00EE4373" w:rsidRDefault="00EE4373" w:rsidP="00EE4373">
      <w:pPr>
        <w:rPr>
          <w:rStyle w:val="Collegamentoipertestuale"/>
        </w:rPr>
      </w:pPr>
      <w:r w:rsidRPr="00EE4373">
        <w:rPr>
          <w:rStyle w:val="Collegamentoipertestuale"/>
        </w:rPr>
        <w:lastRenderedPageBreak/>
        <w:t>researchgate.net</w:t>
      </w:r>
    </w:p>
    <w:p w14:paraId="03F59B15" w14:textId="77777777" w:rsidR="00EE4373" w:rsidRPr="00EE4373" w:rsidRDefault="00EE4373" w:rsidP="00EE4373">
      <w:pPr>
        <w:rPr>
          <w:rStyle w:val="Collegamentoipertestuale"/>
        </w:rPr>
      </w:pPr>
      <w:proofErr w:type="spellStart"/>
      <w:r w:rsidRPr="00EE4373">
        <w:rPr>
          <w:rStyle w:val="Collegamentoipertestuale"/>
        </w:rPr>
        <w:t>Mediation</w:t>
      </w:r>
      <w:proofErr w:type="spellEnd"/>
      <w:r w:rsidRPr="00EE4373">
        <w:rPr>
          <w:rStyle w:val="Collegamentoipertestuale"/>
        </w:rPr>
        <w:t xml:space="preserve"> - </w:t>
      </w:r>
      <w:proofErr w:type="spellStart"/>
      <w:r w:rsidRPr="00EE4373">
        <w:rPr>
          <w:rStyle w:val="Collegamentoipertestuale"/>
        </w:rPr>
        <w:t>Conflict</w:t>
      </w:r>
      <w:proofErr w:type="spellEnd"/>
      <w:r w:rsidRPr="00EE4373">
        <w:rPr>
          <w:rStyle w:val="Collegamentoipertestuale"/>
        </w:rPr>
        <w:t xml:space="preserve">, </w:t>
      </w:r>
      <w:proofErr w:type="spellStart"/>
      <w:r w:rsidRPr="00EE4373">
        <w:rPr>
          <w:rStyle w:val="Collegamentoipertestuale"/>
        </w:rPr>
        <w:t>Conflict</w:t>
      </w:r>
      <w:proofErr w:type="spellEnd"/>
      <w:r w:rsidRPr="00EE4373">
        <w:rPr>
          <w:rStyle w:val="Collegamentoipertestuale"/>
        </w:rPr>
        <w:t xml:space="preserve"> </w:t>
      </w:r>
      <w:proofErr w:type="spellStart"/>
      <w:r w:rsidRPr="00EE4373">
        <w:rPr>
          <w:rStyle w:val="Collegamentoipertestuale"/>
        </w:rPr>
        <w:t>Resolution</w:t>
      </w:r>
      <w:proofErr w:type="spellEnd"/>
      <w:r w:rsidRPr="00EE4373">
        <w:rPr>
          <w:rStyle w:val="Collegamentoipertestuale"/>
        </w:rPr>
        <w:t xml:space="preserve">, and Peace - </w:t>
      </w:r>
      <w:proofErr w:type="spellStart"/>
      <w:r w:rsidRPr="00EE4373">
        <w:rPr>
          <w:rStyle w:val="Collegamentoipertestuale"/>
        </w:rPr>
        <w:t>ResearchGate</w:t>
      </w:r>
      <w:proofErr w:type="spellEnd"/>
    </w:p>
    <w:p w14:paraId="004B17D9"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"https://www.comune.pesaro.pu.it/ambitoterritorialesociale/centro-per-le-famiglie/mediazione-familiare/" \t "_blank"</w:instrText>
      </w:r>
      <w:r w:rsidRPr="00EE4373">
        <w:fldChar w:fldCharType="separate"/>
      </w:r>
    </w:p>
    <w:p w14:paraId="5BDEA18B" w14:textId="220FC2E6" w:rsidR="00EE4373" w:rsidRPr="00EE4373" w:rsidRDefault="00EE4373" w:rsidP="00EE4373">
      <w:pPr>
        <w:rPr>
          <w:rStyle w:val="Collegamentoipertestuale"/>
        </w:rPr>
      </w:pPr>
      <w:r w:rsidRPr="00EE4373">
        <w:rPr>
          <w:rStyle w:val="Collegamentoipertestuale"/>
          <w:noProof/>
        </w:rPr>
        <w:drawing>
          <wp:inline distT="0" distB="0" distL="0" distR="0" wp14:anchorId="6628B536" wp14:editId="5E84A737">
            <wp:extent cx="457200" cy="457200"/>
            <wp:effectExtent l="0" t="0" r="0" b="0"/>
            <wp:docPr id="320617155"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06E836CE" w14:textId="77777777" w:rsidR="00EE4373" w:rsidRPr="00EE4373" w:rsidRDefault="00EE4373" w:rsidP="00EE4373">
      <w:pPr>
        <w:rPr>
          <w:rStyle w:val="Collegamentoipertestuale"/>
        </w:rPr>
      </w:pPr>
      <w:r w:rsidRPr="00EE4373">
        <w:rPr>
          <w:rStyle w:val="Collegamentoipertestuale"/>
        </w:rPr>
        <w:t>comune.pesaro.pu.it</w:t>
      </w:r>
    </w:p>
    <w:p w14:paraId="158B2E84" w14:textId="77777777" w:rsidR="00EE4373" w:rsidRPr="00EE4373" w:rsidRDefault="00EE4373" w:rsidP="00EE4373">
      <w:pPr>
        <w:rPr>
          <w:rStyle w:val="Collegamentoipertestuale"/>
        </w:rPr>
      </w:pPr>
      <w:r w:rsidRPr="00EE4373">
        <w:rPr>
          <w:rStyle w:val="Collegamentoipertestuale"/>
        </w:rPr>
        <w:t>Mediazione familiare - Comune di Pesaro</w:t>
      </w:r>
    </w:p>
    <w:p w14:paraId="178441D7"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"https://www.italiamagazineonline.it/archives/55379/ruolo-del-mediatore-nel-ddl-pillon" \t "_blank"</w:instrText>
      </w:r>
      <w:r w:rsidRPr="00EE4373">
        <w:fldChar w:fldCharType="separate"/>
      </w:r>
    </w:p>
    <w:p w14:paraId="47DE9E4F" w14:textId="183EC8E1" w:rsidR="00EE4373" w:rsidRPr="00EE4373" w:rsidRDefault="00EE4373" w:rsidP="00EE4373">
      <w:pPr>
        <w:rPr>
          <w:rStyle w:val="Collegamentoipertestuale"/>
        </w:rPr>
      </w:pPr>
      <w:r w:rsidRPr="00EE4373">
        <w:rPr>
          <w:rStyle w:val="Collegamentoipertestuale"/>
          <w:noProof/>
        </w:rPr>
        <w:drawing>
          <wp:inline distT="0" distB="0" distL="0" distR="0" wp14:anchorId="42BCC5A3" wp14:editId="69FA3CBB">
            <wp:extent cx="716280" cy="716280"/>
            <wp:effectExtent l="0" t="0" r="7620" b="7620"/>
            <wp:docPr id="782500850" name="Immagine 43" descr="Immagine che contiene simbolo, Elementi grafici, log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00850" name="Immagine 43" descr="Immagine che contiene simbolo, Elementi grafici, logo, Carattere&#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16280" cy="716280"/>
                    </a:xfrm>
                    <a:prstGeom prst="rect">
                      <a:avLst/>
                    </a:prstGeom>
                    <a:noFill/>
                    <a:ln>
                      <a:noFill/>
                    </a:ln>
                  </pic:spPr>
                </pic:pic>
              </a:graphicData>
            </a:graphic>
          </wp:inline>
        </w:drawing>
      </w:r>
    </w:p>
    <w:p w14:paraId="426C284C" w14:textId="77777777" w:rsidR="00EE4373" w:rsidRPr="00EE4373" w:rsidRDefault="00EE4373" w:rsidP="00EE4373">
      <w:pPr>
        <w:rPr>
          <w:rStyle w:val="Collegamentoipertestuale"/>
        </w:rPr>
      </w:pPr>
      <w:r w:rsidRPr="00EE4373">
        <w:rPr>
          <w:rStyle w:val="Collegamentoipertestuale"/>
        </w:rPr>
        <w:t>italiamagazineonline.it</w:t>
      </w:r>
    </w:p>
    <w:p w14:paraId="4A52BF27" w14:textId="77777777" w:rsidR="00EE4373" w:rsidRPr="00EE4373" w:rsidRDefault="00EE4373" w:rsidP="00EE4373">
      <w:pPr>
        <w:rPr>
          <w:rStyle w:val="Collegamentoipertestuale"/>
        </w:rPr>
      </w:pPr>
      <w:r w:rsidRPr="00EE4373">
        <w:rPr>
          <w:rStyle w:val="Collegamentoipertestuale"/>
        </w:rPr>
        <w:t>Il ruolo del mediatore nel DDL Pillon: intervista a Lucia Distante - Italia Magazine</w:t>
      </w:r>
    </w:p>
    <w:p w14:paraId="637C2950"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"https://law.hofstra.edu/sites/law.hofstra.edu/files/2024-07/first-assignment-fall-2024-transformative-mediation-theory-diamond.pdf" \t "_blank"</w:instrText>
      </w:r>
      <w:r w:rsidRPr="00EE4373">
        <w:fldChar w:fldCharType="separate"/>
      </w:r>
    </w:p>
    <w:p w14:paraId="2D49BC5A" w14:textId="2518BA9A" w:rsidR="00EE4373" w:rsidRPr="00EE4373" w:rsidRDefault="00EE4373" w:rsidP="00EE4373">
      <w:pPr>
        <w:rPr>
          <w:rStyle w:val="Collegamentoipertestuale"/>
        </w:rPr>
      </w:pPr>
      <w:r w:rsidRPr="00EE4373">
        <w:rPr>
          <w:rStyle w:val="Collegamentoipertestuale"/>
          <w:noProof/>
        </w:rPr>
        <w:drawing>
          <wp:inline distT="0" distB="0" distL="0" distR="0" wp14:anchorId="5EF6E311" wp14:editId="6C30BEE8">
            <wp:extent cx="304800" cy="304800"/>
            <wp:effectExtent l="0" t="0" r="0" b="0"/>
            <wp:docPr id="233205134"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0CB9DD1" w14:textId="77777777" w:rsidR="00EE4373" w:rsidRPr="00EE4373" w:rsidRDefault="00EE4373" w:rsidP="00EE4373">
      <w:pPr>
        <w:rPr>
          <w:rStyle w:val="Collegamentoipertestuale"/>
        </w:rPr>
      </w:pPr>
      <w:r w:rsidRPr="00EE4373">
        <w:rPr>
          <w:rStyle w:val="Collegamentoipertestuale"/>
        </w:rPr>
        <w:t>law.hofstra.edu</w:t>
      </w:r>
    </w:p>
    <w:p w14:paraId="1E721B97" w14:textId="77777777" w:rsidR="00EE4373" w:rsidRPr="00EE4373" w:rsidRDefault="00EE4373" w:rsidP="00EE4373">
      <w:pPr>
        <w:rPr>
          <w:rStyle w:val="Collegamentoipertestuale"/>
        </w:rPr>
      </w:pPr>
      <w:proofErr w:type="spellStart"/>
      <w:r w:rsidRPr="00EE4373">
        <w:rPr>
          <w:rStyle w:val="Collegamentoipertestuale"/>
        </w:rPr>
        <w:t>Transformative</w:t>
      </w:r>
      <w:proofErr w:type="spellEnd"/>
      <w:r w:rsidRPr="00EE4373">
        <w:rPr>
          <w:rStyle w:val="Collegamentoipertestuale"/>
        </w:rPr>
        <w:t xml:space="preserve"> </w:t>
      </w:r>
      <w:proofErr w:type="spellStart"/>
      <w:r w:rsidRPr="00EE4373">
        <w:rPr>
          <w:rStyle w:val="Collegamentoipertestuale"/>
        </w:rPr>
        <w:t>Mediation</w:t>
      </w:r>
      <w:proofErr w:type="spellEnd"/>
      <w:r w:rsidRPr="00EE4373">
        <w:rPr>
          <w:rStyle w:val="Collegamentoipertestuale"/>
        </w:rPr>
        <w:t xml:space="preserve">: </w:t>
      </w:r>
      <w:proofErr w:type="spellStart"/>
      <w:r w:rsidRPr="00EE4373">
        <w:rPr>
          <w:rStyle w:val="Collegamentoipertestuale"/>
        </w:rPr>
        <w:t>Theoretical</w:t>
      </w:r>
      <w:proofErr w:type="spellEnd"/>
      <w:r w:rsidRPr="00EE4373">
        <w:rPr>
          <w:rStyle w:val="Collegamentoipertestuale"/>
        </w:rPr>
        <w:t xml:space="preserve"> </w:t>
      </w:r>
      <w:proofErr w:type="spellStart"/>
      <w:r w:rsidRPr="00EE4373">
        <w:rPr>
          <w:rStyle w:val="Collegamentoipertestuale"/>
        </w:rPr>
        <w:t>Foundations</w:t>
      </w:r>
      <w:proofErr w:type="spellEnd"/>
      <w:r w:rsidRPr="00EE4373">
        <w:rPr>
          <w:rStyle w:val="Collegamentoipertestuale"/>
        </w:rPr>
        <w:t xml:space="preserve"> - </w:t>
      </w:r>
      <w:proofErr w:type="spellStart"/>
      <w:r w:rsidRPr="00EE4373">
        <w:rPr>
          <w:rStyle w:val="Collegamentoipertestuale"/>
        </w:rPr>
        <w:t>Hofstra</w:t>
      </w:r>
      <w:proofErr w:type="spellEnd"/>
      <w:r w:rsidRPr="00EE4373">
        <w:rPr>
          <w:rStyle w:val="Collegamentoipertestuale"/>
        </w:rPr>
        <w:t xml:space="preserve"> </w:t>
      </w:r>
      <w:proofErr w:type="spellStart"/>
      <w:r w:rsidRPr="00EE4373">
        <w:rPr>
          <w:rStyle w:val="Collegamentoipertestuale"/>
        </w:rPr>
        <w:t>Law</w:t>
      </w:r>
      <w:proofErr w:type="spellEnd"/>
    </w:p>
    <w:p w14:paraId="1A994055"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"https://iris.uniupo.it/retrieve/e163b88e-ec19-c12c-e053-d805fe0a7f21/PhD%20Thesis%20Renato%20Girardi.pdf" \t "_blank"</w:instrText>
      </w:r>
      <w:r w:rsidRPr="00EE4373">
        <w:fldChar w:fldCharType="separate"/>
      </w:r>
    </w:p>
    <w:p w14:paraId="0445BF02" w14:textId="59C6E38D" w:rsidR="00EE4373" w:rsidRPr="00EE4373" w:rsidRDefault="00EE4373" w:rsidP="00EE4373">
      <w:pPr>
        <w:rPr>
          <w:rStyle w:val="Collegamentoipertestuale"/>
        </w:rPr>
      </w:pPr>
      <w:r w:rsidRPr="00EE4373">
        <w:rPr>
          <w:rStyle w:val="Collegamentoipertestuale"/>
          <w:noProof/>
        </w:rPr>
        <w:drawing>
          <wp:inline distT="0" distB="0" distL="0" distR="0" wp14:anchorId="4071EFBF" wp14:editId="1939CF00">
            <wp:extent cx="304800" cy="274320"/>
            <wp:effectExtent l="0" t="0" r="0" b="0"/>
            <wp:docPr id="984949325"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74320"/>
                    </a:xfrm>
                    <a:prstGeom prst="rect">
                      <a:avLst/>
                    </a:prstGeom>
                    <a:noFill/>
                    <a:ln>
                      <a:noFill/>
                    </a:ln>
                  </pic:spPr>
                </pic:pic>
              </a:graphicData>
            </a:graphic>
          </wp:inline>
        </w:drawing>
      </w:r>
    </w:p>
    <w:p w14:paraId="02BD5B74" w14:textId="77777777" w:rsidR="00EE4373" w:rsidRPr="00EE4373" w:rsidRDefault="00EE4373" w:rsidP="00EE4373">
      <w:pPr>
        <w:rPr>
          <w:rStyle w:val="Collegamentoipertestuale"/>
        </w:rPr>
      </w:pPr>
      <w:r w:rsidRPr="00EE4373">
        <w:rPr>
          <w:rStyle w:val="Collegamentoipertestuale"/>
        </w:rPr>
        <w:t>iris.uniupo.it</w:t>
      </w:r>
    </w:p>
    <w:p w14:paraId="356A10F3" w14:textId="77777777" w:rsidR="00EE4373" w:rsidRPr="00EE4373" w:rsidRDefault="00EE4373" w:rsidP="00EE4373">
      <w:pPr>
        <w:rPr>
          <w:rStyle w:val="Collegamentoipertestuale"/>
        </w:rPr>
      </w:pPr>
      <w:r w:rsidRPr="00EE4373">
        <w:rPr>
          <w:rStyle w:val="Collegamentoipertestuale"/>
        </w:rPr>
        <w:t>Il pacifismo democratico italiano tra Ottocento e Novecento. - IRIS UPO</w:t>
      </w:r>
    </w:p>
    <w:p w14:paraId="41190505"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"https://www.politicainsieme.com/quel-pacifismo-pieno-di-ambiguita-e-contraddizioni-di-michele-rutigliano/" \t "_blank"</w:instrText>
      </w:r>
      <w:r w:rsidRPr="00EE4373">
        <w:fldChar w:fldCharType="separate"/>
      </w:r>
    </w:p>
    <w:p w14:paraId="77E27598" w14:textId="6FB38CB2" w:rsidR="00EE4373" w:rsidRPr="00EE4373" w:rsidRDefault="00EE4373" w:rsidP="00EE4373">
      <w:pPr>
        <w:rPr>
          <w:rStyle w:val="Collegamentoipertestuale"/>
        </w:rPr>
      </w:pPr>
      <w:r w:rsidRPr="00EE4373">
        <w:rPr>
          <w:rStyle w:val="Collegamentoipertestuale"/>
          <w:noProof/>
        </w:rPr>
        <w:drawing>
          <wp:inline distT="0" distB="0" distL="0" distR="0" wp14:anchorId="6E0753CA" wp14:editId="566B53EB">
            <wp:extent cx="327660" cy="327660"/>
            <wp:effectExtent l="0" t="0" r="0" b="0"/>
            <wp:docPr id="1890022609" name="Immagine 40" descr="Immagine che contiene testo, Carattere, log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22609" name="Immagine 40" descr="Immagine che contiene testo, Carattere, logo, schermata&#10;&#10;Il contenuto generato dall'IA potrebbe non essere corret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p>
    <w:p w14:paraId="45C62DD2" w14:textId="77777777" w:rsidR="00EE4373" w:rsidRPr="00EE4373" w:rsidRDefault="00EE4373" w:rsidP="00EE4373">
      <w:pPr>
        <w:rPr>
          <w:rStyle w:val="Collegamentoipertestuale"/>
        </w:rPr>
      </w:pPr>
      <w:r w:rsidRPr="00EE4373">
        <w:rPr>
          <w:rStyle w:val="Collegamentoipertestuale"/>
        </w:rPr>
        <w:t>politicainsieme.com</w:t>
      </w:r>
    </w:p>
    <w:p w14:paraId="5ED8B6D1" w14:textId="77777777" w:rsidR="00EE4373" w:rsidRPr="00EE4373" w:rsidRDefault="00EE4373" w:rsidP="00EE4373">
      <w:pPr>
        <w:rPr>
          <w:rStyle w:val="Collegamentoipertestuale"/>
        </w:rPr>
      </w:pPr>
      <w:r w:rsidRPr="00EE4373">
        <w:rPr>
          <w:rStyle w:val="Collegamentoipertestuale"/>
        </w:rPr>
        <w:t>Quel pacifismo pieno di ambiguità e contraddizioni - di Michele Rutigliano - Politica Insieme</w:t>
      </w:r>
    </w:p>
    <w:p w14:paraId="3AEA4E7C"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"https://www.questionegiustizia.it/articolo/galtung" \t "_blank"</w:instrText>
      </w:r>
      <w:r w:rsidRPr="00EE4373">
        <w:fldChar w:fldCharType="separate"/>
      </w:r>
    </w:p>
    <w:p w14:paraId="49D1CDBA" w14:textId="6156AB58" w:rsidR="00EE4373" w:rsidRPr="00EE4373" w:rsidRDefault="00EE4373" w:rsidP="00EE4373">
      <w:pPr>
        <w:rPr>
          <w:rStyle w:val="Collegamentoipertestuale"/>
        </w:rPr>
      </w:pPr>
      <w:r w:rsidRPr="00EE4373">
        <w:rPr>
          <w:rStyle w:val="Collegamentoipertestuale"/>
          <w:noProof/>
        </w:rPr>
        <w:drawing>
          <wp:inline distT="0" distB="0" distL="0" distR="0" wp14:anchorId="2A2671AF" wp14:editId="116B24B1">
            <wp:extent cx="518160" cy="518160"/>
            <wp:effectExtent l="0" t="0" r="0" b="0"/>
            <wp:docPr id="1395004391" name="Immagine 39"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04391" name="Immagine 39" descr="Immagine che contiene testo, Carattere, schermata, logo&#10;&#10;Il contenuto generato dall'IA potrebbe non essere corret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inline>
        </w:drawing>
      </w:r>
    </w:p>
    <w:p w14:paraId="10CE3AE1" w14:textId="77777777" w:rsidR="00EE4373" w:rsidRPr="00EE4373" w:rsidRDefault="00EE4373" w:rsidP="00EE4373">
      <w:pPr>
        <w:rPr>
          <w:rStyle w:val="Collegamentoipertestuale"/>
        </w:rPr>
      </w:pPr>
      <w:r w:rsidRPr="00EE4373">
        <w:rPr>
          <w:rStyle w:val="Collegamentoipertestuale"/>
        </w:rPr>
        <w:t>questionegiustizia.it</w:t>
      </w:r>
    </w:p>
    <w:p w14:paraId="52B58934" w14:textId="77777777" w:rsidR="00EE4373" w:rsidRPr="00EE4373" w:rsidRDefault="00EE4373" w:rsidP="00EE4373">
      <w:pPr>
        <w:rPr>
          <w:rStyle w:val="Collegamentoipertestuale"/>
        </w:rPr>
      </w:pPr>
      <w:r w:rsidRPr="00EE4373">
        <w:rPr>
          <w:rStyle w:val="Collegamentoipertestuale"/>
        </w:rPr>
        <w:lastRenderedPageBreak/>
        <w:t xml:space="preserve">Un ricordo di Johan </w:t>
      </w:r>
      <w:proofErr w:type="spellStart"/>
      <w:r w:rsidRPr="00EE4373">
        <w:rPr>
          <w:rStyle w:val="Collegamentoipertestuale"/>
        </w:rPr>
        <w:t>Galtung</w:t>
      </w:r>
      <w:proofErr w:type="spellEnd"/>
      <w:r w:rsidRPr="00EE4373">
        <w:rPr>
          <w:rStyle w:val="Collegamentoipertestuale"/>
        </w:rPr>
        <w:t xml:space="preserve"> - Questione Giustizia</w:t>
      </w:r>
    </w:p>
    <w:p w14:paraId="195D63F6"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"https://www.buildingpeaceforum.com/no/fred/Positive_Negative_peace.pdf" \t "_blank"</w:instrText>
      </w:r>
      <w:r w:rsidRPr="00EE4373">
        <w:fldChar w:fldCharType="separate"/>
      </w:r>
    </w:p>
    <w:p w14:paraId="2ED0A691" w14:textId="7B1674AC" w:rsidR="00EE4373" w:rsidRPr="00EE4373" w:rsidRDefault="00EE4373" w:rsidP="00EE4373">
      <w:pPr>
        <w:rPr>
          <w:rStyle w:val="Collegamentoipertestuale"/>
        </w:rPr>
      </w:pPr>
      <w:r w:rsidRPr="00EE4373">
        <w:rPr>
          <w:rStyle w:val="Collegamentoipertestuale"/>
          <w:noProof/>
        </w:rPr>
        <w:drawing>
          <wp:inline distT="0" distB="0" distL="0" distR="0" wp14:anchorId="1FE3FF72" wp14:editId="2FEB9095">
            <wp:extent cx="152400" cy="152400"/>
            <wp:effectExtent l="0" t="0" r="0" b="0"/>
            <wp:docPr id="2059091307"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592C61F" w14:textId="77777777" w:rsidR="00EE4373" w:rsidRPr="00EE4373" w:rsidRDefault="00EE4373" w:rsidP="00EE4373">
      <w:pPr>
        <w:rPr>
          <w:rStyle w:val="Collegamentoipertestuale"/>
        </w:rPr>
      </w:pPr>
      <w:r w:rsidRPr="00EE4373">
        <w:rPr>
          <w:rStyle w:val="Collegamentoipertestuale"/>
        </w:rPr>
        <w:t>buildingpeaceforum.com</w:t>
      </w:r>
    </w:p>
    <w:p w14:paraId="3AC744A4" w14:textId="77777777" w:rsidR="00EE4373" w:rsidRPr="00EE4373" w:rsidRDefault="00EE4373" w:rsidP="00EE4373">
      <w:pPr>
        <w:rPr>
          <w:rStyle w:val="Collegamentoipertestuale"/>
        </w:rPr>
      </w:pPr>
      <w:r w:rsidRPr="00EE4373">
        <w:rPr>
          <w:rStyle w:val="Collegamentoipertestuale"/>
        </w:rPr>
        <w:t xml:space="preserve">Positive and Negative Peace - Johan </w:t>
      </w:r>
      <w:proofErr w:type="spellStart"/>
      <w:r w:rsidRPr="00EE4373">
        <w:rPr>
          <w:rStyle w:val="Collegamentoipertestuale"/>
        </w:rPr>
        <w:t>Galtung</w:t>
      </w:r>
      <w:proofErr w:type="spellEnd"/>
    </w:p>
    <w:p w14:paraId="09A115F5"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"https://senzatomica.it/approfondimenti/creativita-chiave-trasformare-conflitto-galtung/" \t "_blank"</w:instrText>
      </w:r>
      <w:r w:rsidRPr="00EE4373">
        <w:fldChar w:fldCharType="separate"/>
      </w:r>
    </w:p>
    <w:p w14:paraId="03D40B55" w14:textId="5A11036E" w:rsidR="00EE4373" w:rsidRPr="00EE4373" w:rsidRDefault="00EE4373" w:rsidP="00EE4373">
      <w:pPr>
        <w:rPr>
          <w:rStyle w:val="Collegamentoipertestuale"/>
        </w:rPr>
      </w:pPr>
      <w:r w:rsidRPr="00EE4373">
        <w:rPr>
          <w:rStyle w:val="Collegamentoipertestuale"/>
          <w:noProof/>
        </w:rPr>
        <w:drawing>
          <wp:inline distT="0" distB="0" distL="0" distR="0" wp14:anchorId="08CB8D16" wp14:editId="0EDEB8FB">
            <wp:extent cx="754380" cy="754380"/>
            <wp:effectExtent l="0" t="0" r="0" b="0"/>
            <wp:docPr id="1040884840" name="Immagine 37" descr="Immagine che contiene Elementi grafici,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884840" name="Immagine 37" descr="Immagine che contiene Elementi grafici, clipart&#10;&#10;Il contenuto generato dall'IA potrebbe non essere corret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78C37F9C" w14:textId="77777777" w:rsidR="00EE4373" w:rsidRPr="00EE4373" w:rsidRDefault="00EE4373" w:rsidP="00EE4373">
      <w:pPr>
        <w:rPr>
          <w:rStyle w:val="Collegamentoipertestuale"/>
        </w:rPr>
      </w:pPr>
      <w:r w:rsidRPr="00EE4373">
        <w:rPr>
          <w:rStyle w:val="Collegamentoipertestuale"/>
        </w:rPr>
        <w:t>senzatomica.it</w:t>
      </w:r>
    </w:p>
    <w:p w14:paraId="7F038BAA" w14:textId="77777777" w:rsidR="00EE4373" w:rsidRPr="00EE4373" w:rsidRDefault="00EE4373" w:rsidP="00EE4373">
      <w:pPr>
        <w:rPr>
          <w:rStyle w:val="Collegamentoipertestuale"/>
        </w:rPr>
      </w:pPr>
      <w:r w:rsidRPr="00EE4373">
        <w:rPr>
          <w:rStyle w:val="Collegamentoipertestuale"/>
        </w:rPr>
        <w:t xml:space="preserve">La creatività come chiave per trasformare il conflitto. L'approccio </w:t>
      </w:r>
      <w:proofErr w:type="spellStart"/>
      <w:r w:rsidRPr="00EE4373">
        <w:rPr>
          <w:rStyle w:val="Collegamentoipertestuale"/>
        </w:rPr>
        <w:t>Galtung</w:t>
      </w:r>
      <w:proofErr w:type="spellEnd"/>
      <w:r w:rsidRPr="00EE4373">
        <w:rPr>
          <w:rStyle w:val="Collegamentoipertestuale"/>
        </w:rPr>
        <w:t xml:space="preserve">. - </w:t>
      </w:r>
      <w:proofErr w:type="spellStart"/>
      <w:r w:rsidRPr="00EE4373">
        <w:rPr>
          <w:rStyle w:val="Collegamentoipertestuale"/>
        </w:rPr>
        <w:t>Senzatomica</w:t>
      </w:r>
      <w:proofErr w:type="spellEnd"/>
    </w:p>
    <w:p w14:paraId="4611ECAC"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"https://en.wikipedia.org/wiki/Johan_Galtung" \t "_blank"</w:instrText>
      </w:r>
      <w:r w:rsidRPr="00EE4373">
        <w:fldChar w:fldCharType="separate"/>
      </w:r>
    </w:p>
    <w:p w14:paraId="38B15C53" w14:textId="7BF5EC73" w:rsidR="00EE4373" w:rsidRPr="00EE4373" w:rsidRDefault="00EE4373" w:rsidP="00EE4373">
      <w:pPr>
        <w:rPr>
          <w:rStyle w:val="Collegamentoipertestuale"/>
        </w:rPr>
      </w:pPr>
      <w:r w:rsidRPr="00EE4373">
        <w:rPr>
          <w:rStyle w:val="Collegamentoipertestuale"/>
          <w:noProof/>
        </w:rPr>
        <w:drawing>
          <wp:inline distT="0" distB="0" distL="0" distR="0" wp14:anchorId="03F04236" wp14:editId="51DC64B0">
            <wp:extent cx="480060" cy="480060"/>
            <wp:effectExtent l="0" t="0" r="0" b="0"/>
            <wp:docPr id="2139476155" name="Immagine 36" descr="Immagine che contiene tavol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476155" name="Immagine 36" descr="Immagine che contiene tavolo, design&#10;&#10;Il contenuto generato dall'IA potrebbe non essere corret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
    <w:p w14:paraId="072FADD4" w14:textId="77777777" w:rsidR="00EE4373" w:rsidRPr="00EE4373" w:rsidRDefault="00EE4373" w:rsidP="00EE4373">
      <w:pPr>
        <w:rPr>
          <w:rStyle w:val="Collegamentoipertestuale"/>
        </w:rPr>
      </w:pPr>
      <w:r w:rsidRPr="00EE4373">
        <w:rPr>
          <w:rStyle w:val="Collegamentoipertestuale"/>
        </w:rPr>
        <w:t>en.wikipedia.org</w:t>
      </w:r>
    </w:p>
    <w:p w14:paraId="4B2C510B" w14:textId="77777777" w:rsidR="00EE4373" w:rsidRPr="00EE4373" w:rsidRDefault="00EE4373" w:rsidP="00EE4373">
      <w:pPr>
        <w:rPr>
          <w:rStyle w:val="Collegamentoipertestuale"/>
        </w:rPr>
      </w:pPr>
      <w:r w:rsidRPr="00EE4373">
        <w:rPr>
          <w:rStyle w:val="Collegamentoipertestuale"/>
        </w:rPr>
        <w:t xml:space="preserve">Johan </w:t>
      </w:r>
      <w:proofErr w:type="spellStart"/>
      <w:r w:rsidRPr="00EE4373">
        <w:rPr>
          <w:rStyle w:val="Collegamentoipertestuale"/>
        </w:rPr>
        <w:t>Galtung</w:t>
      </w:r>
      <w:proofErr w:type="spellEnd"/>
      <w:r w:rsidRPr="00EE4373">
        <w:rPr>
          <w:rStyle w:val="Collegamentoipertestuale"/>
        </w:rPr>
        <w:t xml:space="preserve"> - Wikipedia</w:t>
      </w:r>
    </w:p>
    <w:p w14:paraId="7E2DE138"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"https://www.visionofhumanity.org/johan-galtung-1930-2024/" \t "_blank"</w:instrText>
      </w:r>
      <w:r w:rsidRPr="00EE4373">
        <w:fldChar w:fldCharType="separate"/>
      </w:r>
    </w:p>
    <w:p w14:paraId="41261376" w14:textId="0BDA1EA5" w:rsidR="00EE4373" w:rsidRPr="00EE4373" w:rsidRDefault="00EE4373" w:rsidP="00EE4373">
      <w:pPr>
        <w:rPr>
          <w:rStyle w:val="Collegamentoipertestuale"/>
        </w:rPr>
      </w:pPr>
      <w:r w:rsidRPr="00EE4373">
        <w:rPr>
          <w:rStyle w:val="Collegamentoipertestuale"/>
          <w:noProof/>
        </w:rPr>
        <w:drawing>
          <wp:inline distT="0" distB="0" distL="0" distR="0" wp14:anchorId="3328D474" wp14:editId="43B59A00">
            <wp:extent cx="662940" cy="662940"/>
            <wp:effectExtent l="0" t="0" r="3810" b="3810"/>
            <wp:docPr id="1371788737" name="Immagine 35" descr="Immagine che contiene bianc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88737" name="Immagine 35" descr="Immagine che contiene bianco, design&#10;&#10;Il contenuto generato dall'IA potrebbe non essere corrett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p w14:paraId="6CC561EB" w14:textId="77777777" w:rsidR="00EE4373" w:rsidRPr="00EE4373" w:rsidRDefault="00EE4373" w:rsidP="00EE4373">
      <w:pPr>
        <w:rPr>
          <w:rStyle w:val="Collegamentoipertestuale"/>
        </w:rPr>
      </w:pPr>
      <w:r w:rsidRPr="00EE4373">
        <w:rPr>
          <w:rStyle w:val="Collegamentoipertestuale"/>
        </w:rPr>
        <w:t>visionofhumanity.org</w:t>
      </w:r>
    </w:p>
    <w:p w14:paraId="6B4A5C38" w14:textId="77777777" w:rsidR="00EE4373" w:rsidRPr="00EE4373" w:rsidRDefault="00EE4373" w:rsidP="00EE4373">
      <w:pPr>
        <w:rPr>
          <w:rStyle w:val="Collegamentoipertestuale"/>
        </w:rPr>
      </w:pPr>
      <w:r w:rsidRPr="00EE4373">
        <w:rPr>
          <w:rStyle w:val="Collegamentoipertestuale"/>
        </w:rPr>
        <w:t xml:space="preserve">Johan </w:t>
      </w:r>
      <w:proofErr w:type="spellStart"/>
      <w:r w:rsidRPr="00EE4373">
        <w:rPr>
          <w:rStyle w:val="Collegamentoipertestuale"/>
        </w:rPr>
        <w:t>Galtung</w:t>
      </w:r>
      <w:proofErr w:type="spellEnd"/>
      <w:r w:rsidRPr="00EE4373">
        <w:rPr>
          <w:rStyle w:val="Collegamentoipertestuale"/>
        </w:rPr>
        <w:t xml:space="preserve">, 1930 – 2024: A Life </w:t>
      </w:r>
      <w:proofErr w:type="spellStart"/>
      <w:r w:rsidRPr="00EE4373">
        <w:rPr>
          <w:rStyle w:val="Collegamentoipertestuale"/>
        </w:rPr>
        <w:t>Dedicated</w:t>
      </w:r>
      <w:proofErr w:type="spellEnd"/>
      <w:r w:rsidRPr="00EE4373">
        <w:rPr>
          <w:rStyle w:val="Collegamentoipertestuale"/>
        </w:rPr>
        <w:t xml:space="preserve"> to Peace - Vision of </w:t>
      </w:r>
      <w:proofErr w:type="spellStart"/>
      <w:r w:rsidRPr="00EE4373">
        <w:rPr>
          <w:rStyle w:val="Collegamentoipertestuale"/>
        </w:rPr>
        <w:t>Humanity</w:t>
      </w:r>
      <w:proofErr w:type="spellEnd"/>
    </w:p>
    <w:p w14:paraId="1EC0C742"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"https://www.edizioniets.com/priv_file_libro/5256.pdf" \t "_blank"</w:instrText>
      </w:r>
      <w:r w:rsidRPr="00EE4373">
        <w:fldChar w:fldCharType="separate"/>
      </w:r>
    </w:p>
    <w:p w14:paraId="64A8ECA4" w14:textId="3FE236E4" w:rsidR="00EE4373" w:rsidRPr="00EE4373" w:rsidRDefault="00EE4373" w:rsidP="00EE4373">
      <w:pPr>
        <w:rPr>
          <w:rStyle w:val="Collegamentoipertestuale"/>
        </w:rPr>
      </w:pPr>
      <w:r w:rsidRPr="00EE4373">
        <w:rPr>
          <w:rStyle w:val="Collegamentoipertestuale"/>
          <w:noProof/>
        </w:rPr>
        <mc:AlternateContent>
          <mc:Choice Requires="wps">
            <w:drawing>
              <wp:inline distT="0" distB="0" distL="0" distR="0" wp14:anchorId="406B40E1" wp14:editId="6845267B">
                <wp:extent cx="304800" cy="304800"/>
                <wp:effectExtent l="0" t="0" r="0" b="0"/>
                <wp:docPr id="2082611984" name="Rettangolo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D5FEF5" id="Rettangolo 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F8B3C39" w14:textId="77777777" w:rsidR="00EE4373" w:rsidRPr="00EE4373" w:rsidRDefault="00EE4373" w:rsidP="00EE4373">
      <w:pPr>
        <w:rPr>
          <w:rStyle w:val="Collegamentoipertestuale"/>
        </w:rPr>
      </w:pPr>
      <w:r w:rsidRPr="00EE4373">
        <w:rPr>
          <w:rStyle w:val="Collegamentoipertestuale"/>
        </w:rPr>
        <w:t>edizioniets.com</w:t>
      </w:r>
    </w:p>
    <w:p w14:paraId="5B923F15" w14:textId="77777777" w:rsidR="00EE4373" w:rsidRPr="00EE4373" w:rsidRDefault="00EE4373" w:rsidP="00EE4373">
      <w:pPr>
        <w:rPr>
          <w:rStyle w:val="Collegamentoipertestuale"/>
        </w:rPr>
      </w:pPr>
      <w:r w:rsidRPr="00EE4373">
        <w:rPr>
          <w:rStyle w:val="Collegamentoipertestuale"/>
        </w:rPr>
        <w:t>Anteprima - Edizioni ETS</w:t>
      </w:r>
    </w:p>
    <w:p w14:paraId="148AE372"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"https://gsdrc.org/document-library/conflict-transformation-by-peaceful-means-the-transcend-method/" \t "_blank"</w:instrText>
      </w:r>
      <w:r w:rsidRPr="00EE4373">
        <w:fldChar w:fldCharType="separate"/>
      </w:r>
    </w:p>
    <w:p w14:paraId="2F444596" w14:textId="4A70149F" w:rsidR="00EE4373" w:rsidRPr="00EE4373" w:rsidRDefault="00EE4373" w:rsidP="00EE4373">
      <w:pPr>
        <w:rPr>
          <w:rStyle w:val="Collegamentoipertestuale"/>
        </w:rPr>
      </w:pPr>
      <w:r w:rsidRPr="00EE4373">
        <w:rPr>
          <w:rStyle w:val="Collegamentoipertestuale"/>
          <w:noProof/>
        </w:rPr>
        <w:drawing>
          <wp:inline distT="0" distB="0" distL="0" distR="0" wp14:anchorId="6DA4D04D" wp14:editId="0D3B0214">
            <wp:extent cx="312420" cy="312420"/>
            <wp:effectExtent l="0" t="0" r="0" b="0"/>
            <wp:docPr id="1877275742" name="Immagine 33" descr="Immagine che contiene logo, Elementi grafici, simbolo, n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75742" name="Immagine 33" descr="Immagine che contiene logo, Elementi grafici, simbolo, nero&#10;&#10;Il contenuto generato dall'IA potrebbe non essere corret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p w14:paraId="692E55AB" w14:textId="77777777" w:rsidR="00EE4373" w:rsidRPr="00EE4373" w:rsidRDefault="00EE4373" w:rsidP="00EE4373">
      <w:pPr>
        <w:rPr>
          <w:rStyle w:val="Collegamentoipertestuale"/>
        </w:rPr>
      </w:pPr>
      <w:r w:rsidRPr="00EE4373">
        <w:rPr>
          <w:rStyle w:val="Collegamentoipertestuale"/>
        </w:rPr>
        <w:t>gsdrc.org</w:t>
      </w:r>
    </w:p>
    <w:p w14:paraId="31997A95" w14:textId="77777777" w:rsidR="00EE4373" w:rsidRPr="00EE4373" w:rsidRDefault="00EE4373" w:rsidP="00EE4373">
      <w:pPr>
        <w:rPr>
          <w:rStyle w:val="Collegamentoipertestuale"/>
        </w:rPr>
      </w:pPr>
      <w:proofErr w:type="spellStart"/>
      <w:r w:rsidRPr="00EE4373">
        <w:rPr>
          <w:rStyle w:val="Collegamentoipertestuale"/>
        </w:rPr>
        <w:t>Conflict</w:t>
      </w:r>
      <w:proofErr w:type="spellEnd"/>
      <w:r w:rsidRPr="00EE4373">
        <w:rPr>
          <w:rStyle w:val="Collegamentoipertestuale"/>
        </w:rPr>
        <w:t xml:space="preserve"> </w:t>
      </w:r>
      <w:proofErr w:type="spellStart"/>
      <w:r w:rsidRPr="00EE4373">
        <w:rPr>
          <w:rStyle w:val="Collegamentoipertestuale"/>
        </w:rPr>
        <w:t>Transformation</w:t>
      </w:r>
      <w:proofErr w:type="spellEnd"/>
      <w:r w:rsidRPr="00EE4373">
        <w:rPr>
          <w:rStyle w:val="Collegamentoipertestuale"/>
        </w:rPr>
        <w:t xml:space="preserve"> by </w:t>
      </w:r>
      <w:proofErr w:type="spellStart"/>
      <w:r w:rsidRPr="00EE4373">
        <w:rPr>
          <w:rStyle w:val="Collegamentoipertestuale"/>
        </w:rPr>
        <w:t>Peaceful</w:t>
      </w:r>
      <w:proofErr w:type="spellEnd"/>
      <w:r w:rsidRPr="00EE4373">
        <w:rPr>
          <w:rStyle w:val="Collegamentoipertestuale"/>
        </w:rPr>
        <w:t xml:space="preserve"> Means (The </w:t>
      </w:r>
      <w:proofErr w:type="spellStart"/>
      <w:r w:rsidRPr="00EE4373">
        <w:rPr>
          <w:rStyle w:val="Collegamentoipertestuale"/>
        </w:rPr>
        <w:t>Transcend</w:t>
      </w:r>
      <w:proofErr w:type="spellEnd"/>
      <w:r w:rsidRPr="00EE4373">
        <w:rPr>
          <w:rStyle w:val="Collegamentoipertestuale"/>
        </w:rPr>
        <w:t xml:space="preserve"> Method) - GSDRC</w:t>
      </w:r>
    </w:p>
    <w:p w14:paraId="68006A76" w14:textId="77777777" w:rsidR="00EE4373" w:rsidRPr="00EE4373" w:rsidRDefault="00EE4373" w:rsidP="00EE4373">
      <w:pPr>
        <w:rPr>
          <w:rStyle w:val="Collegamentoipertestuale"/>
        </w:rPr>
      </w:pPr>
      <w:r w:rsidRPr="00EE4373">
        <w:rPr>
          <w:rStyle w:val="Collegamentoipertestuale"/>
        </w:rPr>
        <w:lastRenderedPageBreak/>
        <w:t>Si apre in una nuova finestra</w:t>
      </w:r>
      <w:r w:rsidRPr="00EE4373">
        <w:fldChar w:fldCharType="end"/>
      </w:r>
      <w:r w:rsidRPr="00EE4373">
        <w:fldChar w:fldCharType="begin"/>
      </w:r>
      <w:r w:rsidRPr="00EE4373">
        <w:instrText>HYPERLINK "https://www2.kobe-u.ac.jp/~alexroni/IPD%202015%20readings/IPD%202015_7/Galtung_Violence,%20Peace,%20and%20Peace%20Research.pdf" \t "_blank"</w:instrText>
      </w:r>
      <w:r w:rsidRPr="00EE4373">
        <w:fldChar w:fldCharType="separate"/>
      </w:r>
    </w:p>
    <w:p w14:paraId="730123E1" w14:textId="648F3B78" w:rsidR="00EE4373" w:rsidRPr="00EE4373" w:rsidRDefault="00EE4373" w:rsidP="00EE4373">
      <w:pPr>
        <w:rPr>
          <w:rStyle w:val="Collegamentoipertestuale"/>
        </w:rPr>
      </w:pPr>
      <w:r w:rsidRPr="00EE4373">
        <w:rPr>
          <w:rStyle w:val="Collegamentoipertestuale"/>
          <w:noProof/>
        </w:rPr>
        <mc:AlternateContent>
          <mc:Choice Requires="wps">
            <w:drawing>
              <wp:inline distT="0" distB="0" distL="0" distR="0" wp14:anchorId="66D80EA2" wp14:editId="41E0B512">
                <wp:extent cx="304800" cy="304800"/>
                <wp:effectExtent l="0" t="0" r="0" b="0"/>
                <wp:docPr id="1769981743" name="Rettangolo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46F778" id="Rettangolo 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DCA67FA" w14:textId="77777777" w:rsidR="00EE4373" w:rsidRPr="00EE4373" w:rsidRDefault="00EE4373" w:rsidP="00EE4373">
      <w:pPr>
        <w:rPr>
          <w:rStyle w:val="Collegamentoipertestuale"/>
        </w:rPr>
      </w:pPr>
      <w:r w:rsidRPr="00EE4373">
        <w:rPr>
          <w:rStyle w:val="Collegamentoipertestuale"/>
        </w:rPr>
        <w:t>www2.kobe-u.ac.jp</w:t>
      </w:r>
    </w:p>
    <w:p w14:paraId="29039167" w14:textId="77777777" w:rsidR="00EE4373" w:rsidRPr="00EE4373" w:rsidRDefault="00EE4373" w:rsidP="00EE4373">
      <w:pPr>
        <w:rPr>
          <w:rStyle w:val="Collegamentoipertestuale"/>
        </w:rPr>
      </w:pPr>
      <w:proofErr w:type="spellStart"/>
      <w:r w:rsidRPr="00EE4373">
        <w:rPr>
          <w:rStyle w:val="Collegamentoipertestuale"/>
        </w:rPr>
        <w:t>Violence</w:t>
      </w:r>
      <w:proofErr w:type="spellEnd"/>
      <w:r w:rsidRPr="00EE4373">
        <w:rPr>
          <w:rStyle w:val="Collegamentoipertestuale"/>
        </w:rPr>
        <w:t xml:space="preserve">, Peace, and Peace </w:t>
      </w:r>
      <w:proofErr w:type="spellStart"/>
      <w:r w:rsidRPr="00EE4373">
        <w:rPr>
          <w:rStyle w:val="Collegamentoipertestuale"/>
        </w:rPr>
        <w:t>Research</w:t>
      </w:r>
      <w:proofErr w:type="spellEnd"/>
      <w:r w:rsidRPr="00EE4373">
        <w:rPr>
          <w:rStyle w:val="Collegamentoipertestuale"/>
        </w:rPr>
        <w:t xml:space="preserve"> Author(s): Johan </w:t>
      </w:r>
      <w:proofErr w:type="spellStart"/>
      <w:r w:rsidRPr="00EE4373">
        <w:rPr>
          <w:rStyle w:val="Collegamentoipertestuale"/>
        </w:rPr>
        <w:t>Galtung</w:t>
      </w:r>
      <w:proofErr w:type="spellEnd"/>
      <w:r w:rsidRPr="00EE4373">
        <w:rPr>
          <w:rStyle w:val="Collegamentoipertestuale"/>
        </w:rPr>
        <w:t xml:space="preserve"> Source - Kobe University</w:t>
      </w:r>
    </w:p>
    <w:p w14:paraId="08EDDD03"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"https://magazine.cisp.unipi.it/eredita-di-johan-galtung-negli-studi-per-la-pace/" \l ":~:text=La%20formula%2C%20infatti%2C%20comprende%20il,presenza%20di%20cooperazione%20e%20armonia)." \t "_blank"</w:instrText>
      </w:r>
      <w:r w:rsidRPr="00EE4373">
        <w:fldChar w:fldCharType="separate"/>
      </w:r>
    </w:p>
    <w:p w14:paraId="28445F3C" w14:textId="07454DA0" w:rsidR="00EE4373" w:rsidRPr="00EE4373" w:rsidRDefault="00EE4373" w:rsidP="00EE4373">
      <w:pPr>
        <w:rPr>
          <w:rStyle w:val="Collegamentoipertestuale"/>
        </w:rPr>
      </w:pPr>
      <w:r w:rsidRPr="00EE4373">
        <w:rPr>
          <w:rStyle w:val="Collegamentoipertestuale"/>
          <w:noProof/>
        </w:rPr>
        <w:drawing>
          <wp:inline distT="0" distB="0" distL="0" distR="0" wp14:anchorId="09B65604" wp14:editId="1F8EE98B">
            <wp:extent cx="641068" cy="586740"/>
            <wp:effectExtent l="0" t="0" r="6985" b="3810"/>
            <wp:docPr id="949067198" name="Immagine 31" descr="Immagine che contiene Elementi grafici, art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67198" name="Immagine 31" descr="Immagine che contiene Elementi grafici, arte&#10;&#10;Il contenuto generato dall'IA potrebbe non essere corret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3182" cy="588675"/>
                    </a:xfrm>
                    <a:prstGeom prst="rect">
                      <a:avLst/>
                    </a:prstGeom>
                    <a:noFill/>
                    <a:ln>
                      <a:noFill/>
                    </a:ln>
                  </pic:spPr>
                </pic:pic>
              </a:graphicData>
            </a:graphic>
          </wp:inline>
        </w:drawing>
      </w:r>
    </w:p>
    <w:p w14:paraId="62063B8A" w14:textId="77777777" w:rsidR="00EE4373" w:rsidRPr="00EE4373" w:rsidRDefault="00EE4373" w:rsidP="00EE4373">
      <w:pPr>
        <w:rPr>
          <w:rStyle w:val="Collegamentoipertestuale"/>
        </w:rPr>
      </w:pPr>
      <w:r w:rsidRPr="00EE4373">
        <w:rPr>
          <w:rStyle w:val="Collegamentoipertestuale"/>
        </w:rPr>
        <w:t>magazine.cisp.unipi.it</w:t>
      </w:r>
    </w:p>
    <w:p w14:paraId="2427068F" w14:textId="77777777" w:rsidR="00EE4373" w:rsidRPr="00EE4373" w:rsidRDefault="00EE4373" w:rsidP="00EE4373">
      <w:pPr>
        <w:rPr>
          <w:rStyle w:val="Collegamentoipertestuale"/>
        </w:rPr>
      </w:pPr>
      <w:r w:rsidRPr="00EE4373">
        <w:rPr>
          <w:rStyle w:val="Collegamentoipertestuale"/>
        </w:rPr>
        <w:t>magazine.cisp.unipi.it</w:t>
      </w:r>
    </w:p>
    <w:p w14:paraId="0833653C"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"https://serenoregis.org/2016/07/14/ciarlataneria-lindice-di-pace-positiva-ppi-johan-galtung/" \t "_blank"</w:instrText>
      </w:r>
      <w:r w:rsidRPr="00EE4373">
        <w:fldChar w:fldCharType="separate"/>
      </w:r>
    </w:p>
    <w:p w14:paraId="36BF54A3" w14:textId="75D4BCDE" w:rsidR="00EE4373" w:rsidRPr="00EE4373" w:rsidRDefault="00EE4373" w:rsidP="00EE4373">
      <w:pPr>
        <w:rPr>
          <w:rStyle w:val="Collegamentoipertestuale"/>
        </w:rPr>
      </w:pPr>
      <w:r w:rsidRPr="00EE4373">
        <w:rPr>
          <w:rStyle w:val="Collegamentoipertestuale"/>
          <w:noProof/>
        </w:rPr>
        <w:drawing>
          <wp:inline distT="0" distB="0" distL="0" distR="0" wp14:anchorId="330E7FEA" wp14:editId="2EB5218C">
            <wp:extent cx="152400" cy="152400"/>
            <wp:effectExtent l="0" t="0" r="0" b="0"/>
            <wp:docPr id="982743201"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51EC0A3" w14:textId="77777777" w:rsidR="00EE4373" w:rsidRPr="00EE4373" w:rsidRDefault="00EE4373" w:rsidP="00EE4373">
      <w:pPr>
        <w:rPr>
          <w:rStyle w:val="Collegamentoipertestuale"/>
        </w:rPr>
      </w:pPr>
      <w:r w:rsidRPr="00EE4373">
        <w:rPr>
          <w:rStyle w:val="Collegamentoipertestuale"/>
        </w:rPr>
        <w:t>serenoregis.org</w:t>
      </w:r>
    </w:p>
    <w:p w14:paraId="67D11BBB" w14:textId="77777777" w:rsidR="00EE4373" w:rsidRPr="00EE4373" w:rsidRDefault="00EE4373" w:rsidP="00EE4373">
      <w:pPr>
        <w:rPr>
          <w:rStyle w:val="Collegamentoipertestuale"/>
        </w:rPr>
      </w:pPr>
      <w:r w:rsidRPr="00EE4373">
        <w:rPr>
          <w:rStyle w:val="Collegamentoipertestuale"/>
        </w:rPr>
        <w:t>Ciarlataneria: “L'Indice di Pace Positiva” (PPI) - Centro Studi Sereno Regis</w:t>
      </w:r>
    </w:p>
    <w:p w14:paraId="5C21D210"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"https://www.rosalux.de/en/publication/id/40104/overcoming-old-ways-of-thinking" \t "_blank"</w:instrText>
      </w:r>
      <w:r w:rsidRPr="00EE4373">
        <w:fldChar w:fldCharType="separate"/>
      </w:r>
    </w:p>
    <w:p w14:paraId="188496B1" w14:textId="1ECEFBB4" w:rsidR="00EE4373" w:rsidRPr="00EE4373" w:rsidRDefault="00EE4373" w:rsidP="00EE4373">
      <w:pPr>
        <w:rPr>
          <w:rStyle w:val="Collegamentoipertestuale"/>
        </w:rPr>
      </w:pPr>
      <w:r w:rsidRPr="00EE4373">
        <w:rPr>
          <w:rStyle w:val="Collegamentoipertestuale"/>
          <w:noProof/>
        </w:rPr>
        <w:drawing>
          <wp:inline distT="0" distB="0" distL="0" distR="0" wp14:anchorId="4E4E1125" wp14:editId="02C370E7">
            <wp:extent cx="152400" cy="152400"/>
            <wp:effectExtent l="0" t="0" r="0" b="0"/>
            <wp:docPr id="1751761473"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195C6D7" w14:textId="77777777" w:rsidR="00EE4373" w:rsidRPr="00EE4373" w:rsidRDefault="00EE4373" w:rsidP="00EE4373">
      <w:pPr>
        <w:rPr>
          <w:rStyle w:val="Collegamentoipertestuale"/>
        </w:rPr>
      </w:pPr>
      <w:r w:rsidRPr="00EE4373">
        <w:rPr>
          <w:rStyle w:val="Collegamentoipertestuale"/>
        </w:rPr>
        <w:t>rosalux.de</w:t>
      </w:r>
    </w:p>
    <w:p w14:paraId="59F9E4F8" w14:textId="77777777" w:rsidR="00EE4373" w:rsidRPr="00EE4373" w:rsidRDefault="00EE4373" w:rsidP="00EE4373">
      <w:pPr>
        <w:rPr>
          <w:rStyle w:val="Collegamentoipertestuale"/>
        </w:rPr>
      </w:pPr>
      <w:proofErr w:type="spellStart"/>
      <w:r w:rsidRPr="00EE4373">
        <w:rPr>
          <w:rStyle w:val="Collegamentoipertestuale"/>
        </w:rPr>
        <w:t>Overcoming</w:t>
      </w:r>
      <w:proofErr w:type="spellEnd"/>
      <w:r w:rsidRPr="00EE4373">
        <w:rPr>
          <w:rStyle w:val="Collegamentoipertestuale"/>
        </w:rPr>
        <w:t xml:space="preserve"> </w:t>
      </w:r>
      <w:proofErr w:type="spellStart"/>
      <w:r w:rsidRPr="00EE4373">
        <w:rPr>
          <w:rStyle w:val="Collegamentoipertestuale"/>
        </w:rPr>
        <w:t>Old</w:t>
      </w:r>
      <w:proofErr w:type="spellEnd"/>
      <w:r w:rsidRPr="00EE4373">
        <w:rPr>
          <w:rStyle w:val="Collegamentoipertestuale"/>
        </w:rPr>
        <w:t xml:space="preserve"> Ways of Thinking - Rosa-Luxemburg-</w:t>
      </w:r>
      <w:proofErr w:type="spellStart"/>
      <w:r w:rsidRPr="00EE4373">
        <w:rPr>
          <w:rStyle w:val="Collegamentoipertestuale"/>
        </w:rPr>
        <w:t>Stiftung</w:t>
      </w:r>
      <w:proofErr w:type="spellEnd"/>
    </w:p>
    <w:p w14:paraId="62D1E724"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"https://www.galtung-institut.de/wp-content/uploads/2016/08/GALTUNG-MEDIATION-TRACKRECORD-.pdf" \t "_blank"</w:instrText>
      </w:r>
      <w:r w:rsidRPr="00EE4373">
        <w:fldChar w:fldCharType="separate"/>
      </w:r>
    </w:p>
    <w:p w14:paraId="299D433F" w14:textId="4D67E38C" w:rsidR="00EE4373" w:rsidRPr="00EE4373" w:rsidRDefault="00EE4373" w:rsidP="00EE4373">
      <w:pPr>
        <w:rPr>
          <w:rStyle w:val="Collegamentoipertestuale"/>
        </w:rPr>
      </w:pPr>
      <w:r w:rsidRPr="00EE4373">
        <w:rPr>
          <w:rStyle w:val="Collegamentoipertestuale"/>
          <w:noProof/>
        </w:rPr>
        <w:drawing>
          <wp:inline distT="0" distB="0" distL="0" distR="0" wp14:anchorId="23F489D1" wp14:editId="30DA9A8D">
            <wp:extent cx="152400" cy="152400"/>
            <wp:effectExtent l="0" t="0" r="0" b="0"/>
            <wp:docPr id="1708779634"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1298255" w14:textId="77777777" w:rsidR="00EE4373" w:rsidRPr="00EE4373" w:rsidRDefault="00EE4373" w:rsidP="00EE4373">
      <w:pPr>
        <w:rPr>
          <w:rStyle w:val="Collegamentoipertestuale"/>
        </w:rPr>
      </w:pPr>
      <w:r w:rsidRPr="00EE4373">
        <w:rPr>
          <w:rStyle w:val="Collegamentoipertestuale"/>
        </w:rPr>
        <w:t>galtung-institut.de</w:t>
      </w:r>
    </w:p>
    <w:p w14:paraId="0079C46F" w14:textId="77777777" w:rsidR="00EE4373" w:rsidRPr="00EE4373" w:rsidRDefault="00EE4373" w:rsidP="00EE4373">
      <w:pPr>
        <w:rPr>
          <w:rStyle w:val="Collegamentoipertestuale"/>
        </w:rPr>
      </w:pPr>
      <w:r w:rsidRPr="00EE4373">
        <w:rPr>
          <w:rStyle w:val="Collegamentoipertestuale"/>
        </w:rPr>
        <w:t xml:space="preserve">The </w:t>
      </w:r>
      <w:proofErr w:type="spellStart"/>
      <w:r w:rsidRPr="00EE4373">
        <w:rPr>
          <w:rStyle w:val="Collegamentoipertestuale"/>
        </w:rPr>
        <w:t>Transcend</w:t>
      </w:r>
      <w:proofErr w:type="spellEnd"/>
      <w:r w:rsidRPr="00EE4373">
        <w:rPr>
          <w:rStyle w:val="Collegamentoipertestuale"/>
        </w:rPr>
        <w:t xml:space="preserve"> Track Record | </w:t>
      </w:r>
      <w:proofErr w:type="spellStart"/>
      <w:r w:rsidRPr="00EE4373">
        <w:rPr>
          <w:rStyle w:val="Collegamentoipertestuale"/>
        </w:rPr>
        <w:t>Galtung</w:t>
      </w:r>
      <w:proofErr w:type="spellEnd"/>
      <w:r w:rsidRPr="00EE4373">
        <w:rPr>
          <w:rStyle w:val="Collegamentoipertestuale"/>
        </w:rPr>
        <w:t>-Institut</w:t>
      </w:r>
    </w:p>
    <w:p w14:paraId="5A7189B9"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"https://www.swissinfo.ch/ita/politica/%C3%A8-incredibile-come-i-nemici-possano-diventare-amici/35721876" \t "_blank"</w:instrText>
      </w:r>
      <w:r w:rsidRPr="00EE4373">
        <w:fldChar w:fldCharType="separate"/>
      </w:r>
    </w:p>
    <w:p w14:paraId="50BD6F46" w14:textId="7A5FDEEC" w:rsidR="00EE4373" w:rsidRPr="00EE4373" w:rsidRDefault="00EE4373" w:rsidP="00EE4373">
      <w:pPr>
        <w:rPr>
          <w:rStyle w:val="Collegamentoipertestuale"/>
        </w:rPr>
      </w:pPr>
      <w:r w:rsidRPr="00EE4373">
        <w:rPr>
          <w:rStyle w:val="Collegamentoipertestuale"/>
          <w:noProof/>
        </w:rPr>
        <w:drawing>
          <wp:inline distT="0" distB="0" distL="0" distR="0" wp14:anchorId="7757D470" wp14:editId="35851B60">
            <wp:extent cx="472440" cy="472440"/>
            <wp:effectExtent l="0" t="0" r="3810" b="3810"/>
            <wp:docPr id="782159010" name="Immagine 27" descr="Immagine che contiene Carattere, Elementi grafici,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59010" name="Immagine 27" descr="Immagine che contiene Carattere, Elementi grafici, logo, simbolo&#10;&#10;Il contenuto generato dall'IA potrebbe non essere corrett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p w14:paraId="0E62B968" w14:textId="77777777" w:rsidR="00EE4373" w:rsidRPr="00EE4373" w:rsidRDefault="00EE4373" w:rsidP="00EE4373">
      <w:pPr>
        <w:rPr>
          <w:rStyle w:val="Collegamentoipertestuale"/>
        </w:rPr>
      </w:pPr>
      <w:r w:rsidRPr="00EE4373">
        <w:rPr>
          <w:rStyle w:val="Collegamentoipertestuale"/>
        </w:rPr>
        <w:t>swissinfo.ch</w:t>
      </w:r>
    </w:p>
    <w:p w14:paraId="7C6F909C" w14:textId="77777777" w:rsidR="00EE4373" w:rsidRPr="00EE4373" w:rsidRDefault="00EE4373" w:rsidP="00EE4373">
      <w:pPr>
        <w:rPr>
          <w:rStyle w:val="Collegamentoipertestuale"/>
        </w:rPr>
      </w:pPr>
      <w:r w:rsidRPr="00EE4373">
        <w:rPr>
          <w:rStyle w:val="Collegamentoipertestuale"/>
        </w:rPr>
        <w:t>«È incredibile come i nemici possano diventare amici» - SWI ...</w:t>
      </w:r>
    </w:p>
    <w:p w14:paraId="5F0BBBF6"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"https://transcendeducation.org/reimagining-educator-roles/case-studies/" \t "_blank"</w:instrText>
      </w:r>
      <w:r w:rsidRPr="00EE4373">
        <w:fldChar w:fldCharType="separate"/>
      </w:r>
    </w:p>
    <w:p w14:paraId="6036BFFB" w14:textId="7E7FEA42" w:rsidR="00EE4373" w:rsidRPr="00EE4373" w:rsidRDefault="00EE4373" w:rsidP="00EE4373">
      <w:pPr>
        <w:rPr>
          <w:rStyle w:val="Collegamentoipertestuale"/>
        </w:rPr>
      </w:pPr>
      <w:r w:rsidRPr="00EE4373">
        <w:rPr>
          <w:rStyle w:val="Collegamentoipertestuale"/>
          <w:noProof/>
        </w:rPr>
        <w:drawing>
          <wp:inline distT="0" distB="0" distL="0" distR="0" wp14:anchorId="7F7DD1C2" wp14:editId="2D6B77C6">
            <wp:extent cx="411480" cy="411480"/>
            <wp:effectExtent l="0" t="0" r="7620" b="7620"/>
            <wp:docPr id="1916979968" name="Immagine 26" descr="Immagine che contiene Rettangolo, linea, design, cornic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979968" name="Immagine 26" descr="Immagine che contiene Rettangolo, linea, design, cornice&#10;&#10;Il contenuto generato dall'IA potrebbe non essere corrett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p>
    <w:p w14:paraId="2F6FE470" w14:textId="77777777" w:rsidR="00EE4373" w:rsidRPr="00EE4373" w:rsidRDefault="00EE4373" w:rsidP="00EE4373">
      <w:pPr>
        <w:rPr>
          <w:rStyle w:val="Collegamentoipertestuale"/>
        </w:rPr>
      </w:pPr>
      <w:r w:rsidRPr="00EE4373">
        <w:rPr>
          <w:rStyle w:val="Collegamentoipertestuale"/>
        </w:rPr>
        <w:t>transcendeducation.org</w:t>
      </w:r>
    </w:p>
    <w:p w14:paraId="729B77DF" w14:textId="77777777" w:rsidR="00EE4373" w:rsidRPr="00EE4373" w:rsidRDefault="00EE4373" w:rsidP="00EE4373">
      <w:pPr>
        <w:rPr>
          <w:rStyle w:val="Collegamentoipertestuale"/>
        </w:rPr>
      </w:pPr>
      <w:r w:rsidRPr="00EE4373">
        <w:rPr>
          <w:rStyle w:val="Collegamentoipertestuale"/>
        </w:rPr>
        <w:lastRenderedPageBreak/>
        <w:t xml:space="preserve">Case Studies - </w:t>
      </w:r>
      <w:proofErr w:type="spellStart"/>
      <w:r w:rsidRPr="00EE4373">
        <w:rPr>
          <w:rStyle w:val="Collegamentoipertestuale"/>
        </w:rPr>
        <w:t>Transcend</w:t>
      </w:r>
      <w:proofErr w:type="spellEnd"/>
      <w:r w:rsidRPr="00EE4373">
        <w:rPr>
          <w:rStyle w:val="Collegamentoipertestuale"/>
        </w:rPr>
        <w:t xml:space="preserve"> </w:t>
      </w:r>
      <w:proofErr w:type="spellStart"/>
      <w:r w:rsidRPr="00EE4373">
        <w:rPr>
          <w:rStyle w:val="Collegamentoipertestuale"/>
        </w:rPr>
        <w:t>Education</w:t>
      </w:r>
      <w:proofErr w:type="spellEnd"/>
    </w:p>
    <w:p w14:paraId="5152A863" w14:textId="77777777" w:rsidR="00EE4373" w:rsidRPr="00EE4373" w:rsidRDefault="00EE4373" w:rsidP="00EE4373">
      <w:pPr>
        <w:rPr>
          <w:rStyle w:val="Collegamentoipertestuale"/>
        </w:rPr>
      </w:pPr>
      <w:r w:rsidRPr="00EE4373">
        <w:rPr>
          <w:rStyle w:val="Collegamentoipertestuale"/>
        </w:rPr>
        <w:t>Si apre in una nuova finestra</w:t>
      </w:r>
      <w:r w:rsidRPr="00EE4373">
        <w:fldChar w:fldCharType="end"/>
      </w:r>
      <w:r w:rsidRPr="00EE4373">
        <w:fldChar w:fldCharType="begin"/>
      </w:r>
      <w:r w:rsidRPr="00EE4373">
        <w:instrText>HYPERLINK "https://transcendinfra.com/case-studies/" \t "_blank"</w:instrText>
      </w:r>
      <w:r w:rsidRPr="00EE4373">
        <w:fldChar w:fldCharType="separate"/>
      </w:r>
    </w:p>
    <w:p w14:paraId="6B12B9E6" w14:textId="1311998E" w:rsidR="00EE4373" w:rsidRPr="00EE4373" w:rsidRDefault="00EE4373" w:rsidP="00EE4373">
      <w:pPr>
        <w:rPr>
          <w:rStyle w:val="Collegamentoipertestuale"/>
        </w:rPr>
      </w:pPr>
      <w:r w:rsidRPr="00EE4373">
        <w:rPr>
          <w:rStyle w:val="Collegamentoipertestuale"/>
          <w:noProof/>
        </w:rPr>
        <w:drawing>
          <wp:inline distT="0" distB="0" distL="0" distR="0" wp14:anchorId="18E4F019" wp14:editId="78714B87">
            <wp:extent cx="358140" cy="358140"/>
            <wp:effectExtent l="0" t="0" r="3810" b="3810"/>
            <wp:docPr id="686988674" name="Immagine 25" descr="Immagine che contiene ce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88674" name="Immagine 25" descr="Immagine che contiene cerchio&#10;&#10;Il contenuto generato dall'IA potrebbe non essere corrett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p w14:paraId="4872A7E3" w14:textId="77777777" w:rsidR="00EE4373" w:rsidRPr="00EE4373" w:rsidRDefault="00EE4373" w:rsidP="00EE4373">
      <w:pPr>
        <w:rPr>
          <w:rStyle w:val="Collegamentoipertestuale"/>
        </w:rPr>
      </w:pPr>
      <w:r w:rsidRPr="00EE4373">
        <w:rPr>
          <w:rStyle w:val="Collegamentoipertestuale"/>
        </w:rPr>
        <w:t>transcendinfra.com</w:t>
      </w:r>
    </w:p>
    <w:p w14:paraId="719F88B4" w14:textId="77777777" w:rsidR="00EE4373" w:rsidRPr="00EE4373" w:rsidRDefault="00EE4373" w:rsidP="00EE4373">
      <w:pPr>
        <w:rPr>
          <w:rStyle w:val="Collegamentoipertestuale"/>
        </w:rPr>
      </w:pPr>
      <w:r w:rsidRPr="00EE4373">
        <w:rPr>
          <w:rStyle w:val="Collegamentoipertestuale"/>
        </w:rPr>
        <w:t xml:space="preserve">A library of use </w:t>
      </w:r>
      <w:proofErr w:type="spellStart"/>
      <w:r w:rsidRPr="00EE4373">
        <w:rPr>
          <w:rStyle w:val="Collegamentoipertestuale"/>
        </w:rPr>
        <w:t>cases</w:t>
      </w:r>
      <w:proofErr w:type="spellEnd"/>
      <w:r w:rsidRPr="00EE4373">
        <w:rPr>
          <w:rStyle w:val="Collegamentoipertestuale"/>
        </w:rPr>
        <w:t xml:space="preserve"> and case studies - </w:t>
      </w:r>
      <w:proofErr w:type="spellStart"/>
      <w:r w:rsidRPr="00EE4373">
        <w:rPr>
          <w:rStyle w:val="Collegamentoipertestuale"/>
        </w:rPr>
        <w:t>Transcend</w:t>
      </w:r>
      <w:proofErr w:type="spellEnd"/>
    </w:p>
    <w:p w14:paraId="0B323701" w14:textId="1F3CA1B3" w:rsidR="00EE4373" w:rsidRDefault="00EE4373">
      <w:r w:rsidRPr="00EE4373">
        <w:fldChar w:fldCharType="end"/>
      </w:r>
    </w:p>
    <w:sectPr w:rsidR="00EE43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B5AAD"/>
    <w:multiLevelType w:val="multilevel"/>
    <w:tmpl w:val="C126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20009F"/>
    <w:multiLevelType w:val="multilevel"/>
    <w:tmpl w:val="F37C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895362"/>
    <w:multiLevelType w:val="multilevel"/>
    <w:tmpl w:val="5252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939075">
    <w:abstractNumId w:val="1"/>
  </w:num>
  <w:num w:numId="2" w16cid:durableId="549805518">
    <w:abstractNumId w:val="0"/>
  </w:num>
  <w:num w:numId="3" w16cid:durableId="226653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73"/>
    <w:rsid w:val="0003190C"/>
    <w:rsid w:val="00064F4B"/>
    <w:rsid w:val="000C1189"/>
    <w:rsid w:val="001422EF"/>
    <w:rsid w:val="004277DE"/>
    <w:rsid w:val="00532C5F"/>
    <w:rsid w:val="00AE690E"/>
    <w:rsid w:val="00C12EB5"/>
    <w:rsid w:val="00EE4373"/>
    <w:rsid w:val="00FD69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2890"/>
  <w15:chartTrackingRefBased/>
  <w15:docId w15:val="{0A8BE912-CA7A-4606-B925-B1DF45B1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E4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E4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E437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E437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E437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E437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E437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E437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E437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E437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E437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E437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E437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E437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E43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E43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E43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E4373"/>
    <w:rPr>
      <w:rFonts w:eastAsiaTheme="majorEastAsia" w:cstheme="majorBidi"/>
      <w:color w:val="272727" w:themeColor="text1" w:themeTint="D8"/>
    </w:rPr>
  </w:style>
  <w:style w:type="paragraph" w:styleId="Titolo">
    <w:name w:val="Title"/>
    <w:basedOn w:val="Normale"/>
    <w:next w:val="Normale"/>
    <w:link w:val="TitoloCarattere"/>
    <w:uiPriority w:val="10"/>
    <w:qFormat/>
    <w:rsid w:val="00EE4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E43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E437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E437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E437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E4373"/>
    <w:rPr>
      <w:i/>
      <w:iCs/>
      <w:color w:val="404040" w:themeColor="text1" w:themeTint="BF"/>
    </w:rPr>
  </w:style>
  <w:style w:type="paragraph" w:styleId="Paragrafoelenco">
    <w:name w:val="List Paragraph"/>
    <w:basedOn w:val="Normale"/>
    <w:uiPriority w:val="34"/>
    <w:qFormat/>
    <w:rsid w:val="00EE4373"/>
    <w:pPr>
      <w:ind w:left="720"/>
      <w:contextualSpacing/>
    </w:pPr>
  </w:style>
  <w:style w:type="character" w:styleId="Enfasiintensa">
    <w:name w:val="Intense Emphasis"/>
    <w:basedOn w:val="Carpredefinitoparagrafo"/>
    <w:uiPriority w:val="21"/>
    <w:qFormat/>
    <w:rsid w:val="00EE4373"/>
    <w:rPr>
      <w:i/>
      <w:iCs/>
      <w:color w:val="0F4761" w:themeColor="accent1" w:themeShade="BF"/>
    </w:rPr>
  </w:style>
  <w:style w:type="paragraph" w:styleId="Citazioneintensa">
    <w:name w:val="Intense Quote"/>
    <w:basedOn w:val="Normale"/>
    <w:next w:val="Normale"/>
    <w:link w:val="CitazioneintensaCarattere"/>
    <w:uiPriority w:val="30"/>
    <w:qFormat/>
    <w:rsid w:val="00EE4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E4373"/>
    <w:rPr>
      <w:i/>
      <w:iCs/>
      <w:color w:val="0F4761" w:themeColor="accent1" w:themeShade="BF"/>
    </w:rPr>
  </w:style>
  <w:style w:type="character" w:styleId="Riferimentointenso">
    <w:name w:val="Intense Reference"/>
    <w:basedOn w:val="Carpredefinitoparagrafo"/>
    <w:uiPriority w:val="32"/>
    <w:qFormat/>
    <w:rsid w:val="00EE4373"/>
    <w:rPr>
      <w:b/>
      <w:bCs/>
      <w:smallCaps/>
      <w:color w:val="0F4761" w:themeColor="accent1" w:themeShade="BF"/>
      <w:spacing w:val="5"/>
    </w:rPr>
  </w:style>
  <w:style w:type="character" w:styleId="Collegamentoipertestuale">
    <w:name w:val="Hyperlink"/>
    <w:basedOn w:val="Carpredefinitoparagrafo"/>
    <w:uiPriority w:val="99"/>
    <w:unhideWhenUsed/>
    <w:rsid w:val="00EE4373"/>
    <w:rPr>
      <w:color w:val="467886" w:themeColor="hyperlink"/>
      <w:u w:val="single"/>
    </w:rPr>
  </w:style>
  <w:style w:type="character" w:styleId="Menzionenonrisolta">
    <w:name w:val="Unresolved Mention"/>
    <w:basedOn w:val="Carpredefinitoparagrafo"/>
    <w:uiPriority w:val="99"/>
    <w:semiHidden/>
    <w:unhideWhenUsed/>
    <w:rsid w:val="00EE4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jpe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jpe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3267</Words>
  <Characters>18628</Characters>
  <Application>Microsoft Office Word</Application>
  <DocSecurity>0</DocSecurity>
  <Lines>155</Lines>
  <Paragraphs>43</Paragraphs>
  <ScaleCrop>false</ScaleCrop>
  <Company/>
  <LinksUpToDate>false</LinksUpToDate>
  <CharactersWithSpaces>21852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navarra</dc:creator>
  <cp:keywords/>
  <dc:description/>
  <cp:lastModifiedBy>alfonso navarra</cp:lastModifiedBy>
  <cp:revision>6</cp:revision>
  <dcterms:created xsi:type="dcterms:W3CDTF">2025-08-19T12:51:00Z</dcterms:created>
  <dcterms:modified xsi:type="dcterms:W3CDTF">2025-08-24T08:34:00Z</dcterms:modified>
</cp:coreProperties>
</file>